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23188" w14:textId="0829978C" w:rsidR="00B40840" w:rsidRPr="00913DFE" w:rsidRDefault="00ED6C2B">
      <w:pPr>
        <w:rPr>
          <w:color w:val="682775"/>
          <w:sz w:val="28"/>
          <w:szCs w:val="28"/>
        </w:rPr>
      </w:pPr>
      <w:r w:rsidRPr="00913DFE">
        <w:rPr>
          <w:color w:val="682775"/>
          <w:sz w:val="28"/>
          <w:szCs w:val="28"/>
        </w:rPr>
        <w:t>P</w:t>
      </w:r>
      <w:r w:rsidR="00FC2995" w:rsidRPr="00913DFE">
        <w:rPr>
          <w:color w:val="682775"/>
          <w:sz w:val="28"/>
          <w:szCs w:val="28"/>
        </w:rPr>
        <w:t>olicy</w:t>
      </w:r>
    </w:p>
    <w:p w14:paraId="64693B1A" w14:textId="32E14865" w:rsidR="00ED6C2B" w:rsidRPr="00913DFE" w:rsidRDefault="00FC2995">
      <w:pPr>
        <w:rPr>
          <w:color w:val="682775"/>
          <w:sz w:val="28"/>
          <w:szCs w:val="28"/>
        </w:rPr>
      </w:pPr>
      <w:r w:rsidRPr="00913DFE">
        <w:rPr>
          <w:color w:val="682775"/>
          <w:sz w:val="28"/>
          <w:szCs w:val="28"/>
        </w:rPr>
        <w:t>Relocation Expenses</w:t>
      </w:r>
    </w:p>
    <w:p w14:paraId="07A309EF" w14:textId="77777777" w:rsidR="009C06BE" w:rsidRDefault="009C06BE">
      <w:pPr>
        <w:rPr>
          <w:sz w:val="28"/>
          <w:szCs w:val="28"/>
        </w:rPr>
      </w:pPr>
    </w:p>
    <w:p w14:paraId="7FF50F24" w14:textId="41D187B9" w:rsidR="00FC2995" w:rsidRDefault="00FC2995">
      <w:pPr>
        <w:rPr>
          <w:sz w:val="28"/>
          <w:szCs w:val="28"/>
        </w:rPr>
      </w:pPr>
      <w:r w:rsidRPr="009873B6">
        <w:rPr>
          <w:sz w:val="28"/>
          <w:szCs w:val="28"/>
        </w:rPr>
        <w:t>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087"/>
        <w:gridCol w:w="516"/>
      </w:tblGrid>
      <w:tr w:rsidR="00FC2995" w:rsidRPr="009873B6" w14:paraId="6F263A43" w14:textId="77777777" w:rsidTr="00BA4474">
        <w:tc>
          <w:tcPr>
            <w:tcW w:w="1413" w:type="dxa"/>
          </w:tcPr>
          <w:p w14:paraId="30715E94" w14:textId="77777777" w:rsidR="00FC2995" w:rsidRPr="009873B6" w:rsidRDefault="00FC2995" w:rsidP="00BA4474">
            <w:pPr>
              <w:rPr>
                <w:sz w:val="24"/>
                <w:szCs w:val="24"/>
              </w:rPr>
            </w:pPr>
            <w:r w:rsidRPr="009873B6">
              <w:rPr>
                <w:sz w:val="24"/>
                <w:szCs w:val="24"/>
              </w:rPr>
              <w:t>1.</w:t>
            </w:r>
          </w:p>
        </w:tc>
        <w:tc>
          <w:tcPr>
            <w:tcW w:w="7087" w:type="dxa"/>
          </w:tcPr>
          <w:p w14:paraId="0846334E" w14:textId="77777777" w:rsidR="00FC2995" w:rsidRPr="009873B6" w:rsidRDefault="00FC2995" w:rsidP="00BA4474">
            <w:pPr>
              <w:rPr>
                <w:sz w:val="24"/>
                <w:szCs w:val="24"/>
              </w:rPr>
            </w:pPr>
            <w:r w:rsidRPr="009873B6">
              <w:rPr>
                <w:sz w:val="24"/>
                <w:szCs w:val="24"/>
              </w:rPr>
              <w:t>Scope …………………………………………………………………………………………………</w:t>
            </w:r>
            <w:r>
              <w:rPr>
                <w:sz w:val="24"/>
                <w:szCs w:val="24"/>
              </w:rPr>
              <w:t>.</w:t>
            </w:r>
          </w:p>
        </w:tc>
        <w:tc>
          <w:tcPr>
            <w:tcW w:w="516" w:type="dxa"/>
          </w:tcPr>
          <w:p w14:paraId="082ADB28" w14:textId="77777777" w:rsidR="00FC2995" w:rsidRPr="009873B6" w:rsidRDefault="00FC2995" w:rsidP="00BA4474">
            <w:pPr>
              <w:rPr>
                <w:sz w:val="24"/>
                <w:szCs w:val="24"/>
              </w:rPr>
            </w:pPr>
            <w:r w:rsidRPr="009873B6">
              <w:rPr>
                <w:sz w:val="24"/>
                <w:szCs w:val="24"/>
              </w:rPr>
              <w:t>1</w:t>
            </w:r>
          </w:p>
        </w:tc>
      </w:tr>
      <w:tr w:rsidR="00FC2995" w:rsidRPr="009873B6" w14:paraId="3F6B781F" w14:textId="77777777" w:rsidTr="00BA4474">
        <w:tc>
          <w:tcPr>
            <w:tcW w:w="1413" w:type="dxa"/>
          </w:tcPr>
          <w:p w14:paraId="2896070A" w14:textId="77777777" w:rsidR="00FC2995" w:rsidRPr="009873B6" w:rsidRDefault="00FC2995" w:rsidP="00BA4474">
            <w:pPr>
              <w:rPr>
                <w:sz w:val="24"/>
                <w:szCs w:val="24"/>
              </w:rPr>
            </w:pPr>
            <w:r w:rsidRPr="009873B6">
              <w:rPr>
                <w:sz w:val="24"/>
                <w:szCs w:val="24"/>
              </w:rPr>
              <w:t>2.</w:t>
            </w:r>
          </w:p>
        </w:tc>
        <w:tc>
          <w:tcPr>
            <w:tcW w:w="7087" w:type="dxa"/>
          </w:tcPr>
          <w:p w14:paraId="1E98D749" w14:textId="77777777" w:rsidR="00FC2995" w:rsidRPr="009873B6" w:rsidRDefault="00FC2995" w:rsidP="00BA4474">
            <w:pPr>
              <w:rPr>
                <w:sz w:val="24"/>
                <w:szCs w:val="24"/>
              </w:rPr>
            </w:pPr>
            <w:r w:rsidRPr="009873B6">
              <w:rPr>
                <w:sz w:val="24"/>
                <w:szCs w:val="24"/>
              </w:rPr>
              <w:t>Purpose ………………………………………………………………………………………………</w:t>
            </w:r>
          </w:p>
        </w:tc>
        <w:tc>
          <w:tcPr>
            <w:tcW w:w="516" w:type="dxa"/>
          </w:tcPr>
          <w:p w14:paraId="6887DE63" w14:textId="77777777" w:rsidR="00FC2995" w:rsidRPr="009873B6" w:rsidRDefault="00FC2995" w:rsidP="00BA4474">
            <w:pPr>
              <w:rPr>
                <w:sz w:val="24"/>
                <w:szCs w:val="24"/>
              </w:rPr>
            </w:pPr>
            <w:r w:rsidRPr="009873B6">
              <w:rPr>
                <w:sz w:val="24"/>
                <w:szCs w:val="24"/>
              </w:rPr>
              <w:t>1</w:t>
            </w:r>
          </w:p>
        </w:tc>
      </w:tr>
      <w:tr w:rsidR="00FC2995" w:rsidRPr="009873B6" w14:paraId="62FC8CE0" w14:textId="77777777" w:rsidTr="00BA4474">
        <w:tc>
          <w:tcPr>
            <w:tcW w:w="1413" w:type="dxa"/>
          </w:tcPr>
          <w:p w14:paraId="18EC1647" w14:textId="77777777" w:rsidR="00FC2995" w:rsidRPr="009873B6" w:rsidRDefault="00FC2995" w:rsidP="00BA4474">
            <w:pPr>
              <w:rPr>
                <w:sz w:val="24"/>
                <w:szCs w:val="24"/>
              </w:rPr>
            </w:pPr>
            <w:r w:rsidRPr="009873B6">
              <w:rPr>
                <w:sz w:val="24"/>
                <w:szCs w:val="24"/>
              </w:rPr>
              <w:t>3.</w:t>
            </w:r>
          </w:p>
        </w:tc>
        <w:tc>
          <w:tcPr>
            <w:tcW w:w="7087" w:type="dxa"/>
          </w:tcPr>
          <w:p w14:paraId="341F738A" w14:textId="77777777" w:rsidR="00FC2995" w:rsidRPr="009873B6" w:rsidRDefault="00FC2995" w:rsidP="00BA4474">
            <w:pPr>
              <w:rPr>
                <w:sz w:val="24"/>
                <w:szCs w:val="24"/>
              </w:rPr>
            </w:pPr>
            <w:r w:rsidRPr="009873B6">
              <w:rPr>
                <w:sz w:val="24"/>
                <w:szCs w:val="24"/>
              </w:rPr>
              <w:t>Responsibilities ……………………………………………………………………………………</w:t>
            </w:r>
          </w:p>
        </w:tc>
        <w:tc>
          <w:tcPr>
            <w:tcW w:w="516" w:type="dxa"/>
          </w:tcPr>
          <w:p w14:paraId="35A0557E" w14:textId="58FFECC2" w:rsidR="00FC2995" w:rsidRPr="009873B6" w:rsidRDefault="0044189F" w:rsidP="00BA4474">
            <w:pPr>
              <w:rPr>
                <w:sz w:val="24"/>
                <w:szCs w:val="24"/>
              </w:rPr>
            </w:pPr>
            <w:r>
              <w:rPr>
                <w:sz w:val="24"/>
                <w:szCs w:val="24"/>
              </w:rPr>
              <w:t>2</w:t>
            </w:r>
          </w:p>
        </w:tc>
      </w:tr>
      <w:tr w:rsidR="00FC2995" w:rsidRPr="009873B6" w14:paraId="3DC2AA63" w14:textId="77777777" w:rsidTr="00BA4474">
        <w:tc>
          <w:tcPr>
            <w:tcW w:w="1413" w:type="dxa"/>
          </w:tcPr>
          <w:p w14:paraId="0DB55FDE" w14:textId="77777777" w:rsidR="00FC2995" w:rsidRPr="009873B6" w:rsidRDefault="00FC2995" w:rsidP="00BA4474">
            <w:pPr>
              <w:rPr>
                <w:sz w:val="24"/>
                <w:szCs w:val="24"/>
              </w:rPr>
            </w:pPr>
            <w:r w:rsidRPr="009873B6">
              <w:rPr>
                <w:sz w:val="24"/>
                <w:szCs w:val="24"/>
              </w:rPr>
              <w:t>4.</w:t>
            </w:r>
          </w:p>
        </w:tc>
        <w:tc>
          <w:tcPr>
            <w:tcW w:w="7087" w:type="dxa"/>
          </w:tcPr>
          <w:p w14:paraId="022B901C" w14:textId="588DCBA2" w:rsidR="00FC2995" w:rsidRPr="009873B6" w:rsidRDefault="0044189F" w:rsidP="00BA4474">
            <w:pPr>
              <w:rPr>
                <w:sz w:val="24"/>
                <w:szCs w:val="24"/>
              </w:rPr>
            </w:pPr>
            <w:r>
              <w:rPr>
                <w:sz w:val="24"/>
                <w:szCs w:val="24"/>
              </w:rPr>
              <w:t xml:space="preserve">Expenses Payable </w:t>
            </w:r>
            <w:r w:rsidR="00FC2995" w:rsidRPr="009873B6">
              <w:rPr>
                <w:sz w:val="24"/>
                <w:szCs w:val="24"/>
              </w:rPr>
              <w:t>………………………………………………………………………………</w:t>
            </w:r>
            <w:r>
              <w:rPr>
                <w:sz w:val="24"/>
                <w:szCs w:val="24"/>
              </w:rPr>
              <w:t>..</w:t>
            </w:r>
          </w:p>
        </w:tc>
        <w:tc>
          <w:tcPr>
            <w:tcW w:w="516" w:type="dxa"/>
          </w:tcPr>
          <w:p w14:paraId="5C442816" w14:textId="183A6098" w:rsidR="00FC2995" w:rsidRPr="009873B6" w:rsidRDefault="0044189F" w:rsidP="00BA4474">
            <w:pPr>
              <w:rPr>
                <w:sz w:val="24"/>
                <w:szCs w:val="24"/>
              </w:rPr>
            </w:pPr>
            <w:r>
              <w:rPr>
                <w:sz w:val="24"/>
                <w:szCs w:val="24"/>
              </w:rPr>
              <w:t>3</w:t>
            </w:r>
          </w:p>
        </w:tc>
      </w:tr>
      <w:tr w:rsidR="00FC2995" w:rsidRPr="009873B6" w14:paraId="40F8279C" w14:textId="77777777" w:rsidTr="00BA4474">
        <w:tc>
          <w:tcPr>
            <w:tcW w:w="1413" w:type="dxa"/>
          </w:tcPr>
          <w:p w14:paraId="700F7300" w14:textId="16241D63" w:rsidR="00FC2995" w:rsidRPr="009873B6" w:rsidRDefault="00BE414A" w:rsidP="00BA4474">
            <w:pPr>
              <w:rPr>
                <w:sz w:val="24"/>
                <w:szCs w:val="24"/>
              </w:rPr>
            </w:pPr>
            <w:r>
              <w:rPr>
                <w:sz w:val="24"/>
                <w:szCs w:val="24"/>
              </w:rPr>
              <w:t>5.</w:t>
            </w:r>
          </w:p>
        </w:tc>
        <w:tc>
          <w:tcPr>
            <w:tcW w:w="7087" w:type="dxa"/>
          </w:tcPr>
          <w:p w14:paraId="1BBBBB71" w14:textId="02FCFCBF" w:rsidR="00FC2995" w:rsidRPr="009873B6" w:rsidRDefault="00BE414A" w:rsidP="00BA4474">
            <w:pPr>
              <w:rPr>
                <w:sz w:val="24"/>
                <w:szCs w:val="24"/>
              </w:rPr>
            </w:pPr>
            <w:r>
              <w:rPr>
                <w:sz w:val="24"/>
                <w:szCs w:val="24"/>
              </w:rPr>
              <w:t xml:space="preserve">Procedure for Claiming Relocation Expenses </w:t>
            </w:r>
            <w:r w:rsidR="00FC2995" w:rsidRPr="009873B6">
              <w:rPr>
                <w:sz w:val="24"/>
                <w:szCs w:val="24"/>
              </w:rPr>
              <w:t>……………………………………</w:t>
            </w:r>
            <w:r>
              <w:rPr>
                <w:sz w:val="24"/>
                <w:szCs w:val="24"/>
              </w:rPr>
              <w:t>…</w:t>
            </w:r>
          </w:p>
        </w:tc>
        <w:tc>
          <w:tcPr>
            <w:tcW w:w="516" w:type="dxa"/>
          </w:tcPr>
          <w:p w14:paraId="0C129C05" w14:textId="3BDEAC34" w:rsidR="00FC2995" w:rsidRPr="009873B6" w:rsidRDefault="00BE414A" w:rsidP="00BA4474">
            <w:pPr>
              <w:rPr>
                <w:sz w:val="24"/>
                <w:szCs w:val="24"/>
              </w:rPr>
            </w:pPr>
            <w:r>
              <w:rPr>
                <w:sz w:val="24"/>
                <w:szCs w:val="24"/>
              </w:rPr>
              <w:t>3</w:t>
            </w:r>
          </w:p>
        </w:tc>
      </w:tr>
      <w:tr w:rsidR="00FC2995" w:rsidRPr="009873B6" w14:paraId="761A69E2" w14:textId="77777777" w:rsidTr="00BA4474">
        <w:tc>
          <w:tcPr>
            <w:tcW w:w="1413" w:type="dxa"/>
          </w:tcPr>
          <w:p w14:paraId="0B146391" w14:textId="13A9F7B2" w:rsidR="00FC2995" w:rsidRPr="009873B6" w:rsidRDefault="00BE414A" w:rsidP="00BA4474">
            <w:pPr>
              <w:rPr>
                <w:sz w:val="24"/>
                <w:szCs w:val="24"/>
              </w:rPr>
            </w:pPr>
            <w:r>
              <w:rPr>
                <w:sz w:val="24"/>
                <w:szCs w:val="24"/>
              </w:rPr>
              <w:t>6.</w:t>
            </w:r>
          </w:p>
        </w:tc>
        <w:tc>
          <w:tcPr>
            <w:tcW w:w="7087" w:type="dxa"/>
          </w:tcPr>
          <w:p w14:paraId="283C67A0" w14:textId="07D812DE" w:rsidR="00FC2995" w:rsidRPr="009873B6" w:rsidRDefault="00BE414A" w:rsidP="00BA4474">
            <w:pPr>
              <w:rPr>
                <w:sz w:val="24"/>
                <w:szCs w:val="24"/>
              </w:rPr>
            </w:pPr>
            <w:r>
              <w:rPr>
                <w:sz w:val="24"/>
                <w:szCs w:val="24"/>
              </w:rPr>
              <w:t>References</w:t>
            </w:r>
            <w:r w:rsidR="00FC2995" w:rsidRPr="009873B6">
              <w:rPr>
                <w:sz w:val="24"/>
                <w:szCs w:val="24"/>
              </w:rPr>
              <w:t xml:space="preserve"> </w:t>
            </w:r>
            <w:r>
              <w:rPr>
                <w:sz w:val="24"/>
                <w:szCs w:val="24"/>
              </w:rPr>
              <w:t>……………………………</w:t>
            </w:r>
            <w:r w:rsidR="00FC2995" w:rsidRPr="009873B6">
              <w:rPr>
                <w:sz w:val="24"/>
                <w:szCs w:val="24"/>
              </w:rPr>
              <w:t>……………………………………………………………</w:t>
            </w:r>
            <w:r w:rsidR="00FC2995">
              <w:rPr>
                <w:sz w:val="24"/>
                <w:szCs w:val="24"/>
              </w:rPr>
              <w:t>.</w:t>
            </w:r>
          </w:p>
        </w:tc>
        <w:tc>
          <w:tcPr>
            <w:tcW w:w="516" w:type="dxa"/>
          </w:tcPr>
          <w:p w14:paraId="30603693" w14:textId="5C2B2CBD" w:rsidR="00FC2995" w:rsidRPr="009873B6" w:rsidRDefault="00BE414A" w:rsidP="00BA4474">
            <w:pPr>
              <w:rPr>
                <w:sz w:val="24"/>
                <w:szCs w:val="24"/>
              </w:rPr>
            </w:pPr>
            <w:r>
              <w:rPr>
                <w:sz w:val="24"/>
                <w:szCs w:val="24"/>
              </w:rPr>
              <w:t>4</w:t>
            </w:r>
          </w:p>
        </w:tc>
      </w:tr>
      <w:tr w:rsidR="00FC2995" w:rsidRPr="009873B6" w14:paraId="1921A7EB" w14:textId="77777777" w:rsidTr="00BA4474">
        <w:tc>
          <w:tcPr>
            <w:tcW w:w="1413" w:type="dxa"/>
          </w:tcPr>
          <w:p w14:paraId="6E5D040D" w14:textId="585C30D1" w:rsidR="00FC2995" w:rsidRPr="009873B6" w:rsidRDefault="00BE414A" w:rsidP="00BA4474">
            <w:pPr>
              <w:rPr>
                <w:sz w:val="24"/>
                <w:szCs w:val="24"/>
              </w:rPr>
            </w:pPr>
            <w:r>
              <w:rPr>
                <w:sz w:val="24"/>
                <w:szCs w:val="24"/>
              </w:rPr>
              <w:t>Appendix 1</w:t>
            </w:r>
          </w:p>
        </w:tc>
        <w:tc>
          <w:tcPr>
            <w:tcW w:w="7087" w:type="dxa"/>
          </w:tcPr>
          <w:p w14:paraId="017157CB" w14:textId="4A5F5E30" w:rsidR="00FC2995" w:rsidRPr="009873B6" w:rsidRDefault="00BE414A" w:rsidP="00BA4474">
            <w:pPr>
              <w:rPr>
                <w:sz w:val="24"/>
                <w:szCs w:val="24"/>
              </w:rPr>
            </w:pPr>
            <w:r>
              <w:rPr>
                <w:sz w:val="24"/>
                <w:szCs w:val="24"/>
              </w:rPr>
              <w:t>Agreement Letter</w:t>
            </w:r>
            <w:r w:rsidR="00FC2995" w:rsidRPr="009873B6">
              <w:rPr>
                <w:sz w:val="24"/>
                <w:szCs w:val="24"/>
              </w:rPr>
              <w:t xml:space="preserve"> </w:t>
            </w:r>
            <w:r>
              <w:rPr>
                <w:sz w:val="24"/>
                <w:szCs w:val="24"/>
              </w:rPr>
              <w:t>…………………………………</w:t>
            </w:r>
            <w:r w:rsidR="00FC2995" w:rsidRPr="009873B6">
              <w:rPr>
                <w:sz w:val="24"/>
                <w:szCs w:val="24"/>
              </w:rPr>
              <w:t>……………………………………………</w:t>
            </w:r>
            <w:r w:rsidR="00FC2995">
              <w:rPr>
                <w:sz w:val="24"/>
                <w:szCs w:val="24"/>
              </w:rPr>
              <w:t>.</w:t>
            </w:r>
          </w:p>
        </w:tc>
        <w:tc>
          <w:tcPr>
            <w:tcW w:w="516" w:type="dxa"/>
          </w:tcPr>
          <w:p w14:paraId="7441BDF7" w14:textId="26A84C0E" w:rsidR="00FC2995" w:rsidRPr="009873B6" w:rsidRDefault="00BE414A" w:rsidP="00BA4474">
            <w:pPr>
              <w:rPr>
                <w:sz w:val="24"/>
                <w:szCs w:val="24"/>
              </w:rPr>
            </w:pPr>
            <w:r>
              <w:rPr>
                <w:sz w:val="24"/>
                <w:szCs w:val="24"/>
              </w:rPr>
              <w:t>5</w:t>
            </w:r>
          </w:p>
        </w:tc>
      </w:tr>
      <w:tr w:rsidR="00FC2995" w:rsidRPr="009873B6" w14:paraId="6E968852" w14:textId="77777777" w:rsidTr="00BA4474">
        <w:tc>
          <w:tcPr>
            <w:tcW w:w="1413" w:type="dxa"/>
          </w:tcPr>
          <w:p w14:paraId="3B3392B3" w14:textId="31128EF2" w:rsidR="00FC2995" w:rsidRPr="009873B6" w:rsidRDefault="00BE414A" w:rsidP="00BA4474">
            <w:pPr>
              <w:rPr>
                <w:sz w:val="24"/>
                <w:szCs w:val="24"/>
              </w:rPr>
            </w:pPr>
            <w:r>
              <w:rPr>
                <w:sz w:val="24"/>
                <w:szCs w:val="24"/>
              </w:rPr>
              <w:t>Appendix B</w:t>
            </w:r>
          </w:p>
        </w:tc>
        <w:tc>
          <w:tcPr>
            <w:tcW w:w="7087" w:type="dxa"/>
          </w:tcPr>
          <w:p w14:paraId="448FBCF0" w14:textId="4F64C755" w:rsidR="00FC2995" w:rsidRPr="009873B6" w:rsidRDefault="00FC2995" w:rsidP="00BA4474">
            <w:pPr>
              <w:rPr>
                <w:sz w:val="24"/>
                <w:szCs w:val="24"/>
              </w:rPr>
            </w:pPr>
            <w:r w:rsidRPr="009873B6">
              <w:rPr>
                <w:sz w:val="24"/>
                <w:szCs w:val="24"/>
              </w:rPr>
              <w:t>Re</w:t>
            </w:r>
            <w:r w:rsidR="00BE414A">
              <w:rPr>
                <w:sz w:val="24"/>
                <w:szCs w:val="24"/>
              </w:rPr>
              <w:t>location Expenses Application Form</w:t>
            </w:r>
            <w:r w:rsidRPr="009873B6">
              <w:rPr>
                <w:sz w:val="24"/>
                <w:szCs w:val="24"/>
              </w:rPr>
              <w:t xml:space="preserve"> ……………………………………………</w:t>
            </w:r>
            <w:r w:rsidR="00BE414A">
              <w:rPr>
                <w:sz w:val="24"/>
                <w:szCs w:val="24"/>
              </w:rPr>
              <w:t>….</w:t>
            </w:r>
          </w:p>
        </w:tc>
        <w:tc>
          <w:tcPr>
            <w:tcW w:w="516" w:type="dxa"/>
          </w:tcPr>
          <w:p w14:paraId="595009D8" w14:textId="5D0EF70F" w:rsidR="00FC2995" w:rsidRPr="009873B6" w:rsidRDefault="00BE414A" w:rsidP="00BA4474">
            <w:pPr>
              <w:rPr>
                <w:sz w:val="24"/>
                <w:szCs w:val="24"/>
              </w:rPr>
            </w:pPr>
            <w:r>
              <w:rPr>
                <w:sz w:val="24"/>
                <w:szCs w:val="24"/>
              </w:rPr>
              <w:t>6</w:t>
            </w:r>
          </w:p>
        </w:tc>
      </w:tr>
      <w:tr w:rsidR="00FC2995" w:rsidRPr="009873B6" w14:paraId="6B9D7A53" w14:textId="77777777" w:rsidTr="00BA4474">
        <w:tc>
          <w:tcPr>
            <w:tcW w:w="1413" w:type="dxa"/>
          </w:tcPr>
          <w:p w14:paraId="1FF89E5D" w14:textId="67588824" w:rsidR="00FC2995" w:rsidRPr="009873B6" w:rsidRDefault="00BE414A" w:rsidP="00BA4474">
            <w:pPr>
              <w:rPr>
                <w:sz w:val="24"/>
                <w:szCs w:val="24"/>
              </w:rPr>
            </w:pPr>
            <w:r>
              <w:rPr>
                <w:sz w:val="24"/>
                <w:szCs w:val="24"/>
              </w:rPr>
              <w:t>Appendix C</w:t>
            </w:r>
          </w:p>
        </w:tc>
        <w:tc>
          <w:tcPr>
            <w:tcW w:w="7087" w:type="dxa"/>
          </w:tcPr>
          <w:p w14:paraId="1FE010E8" w14:textId="2A1E8285" w:rsidR="00FC2995" w:rsidRPr="009873B6" w:rsidRDefault="00FC2995" w:rsidP="00BA4474">
            <w:pPr>
              <w:rPr>
                <w:sz w:val="24"/>
                <w:szCs w:val="24"/>
              </w:rPr>
            </w:pPr>
            <w:r w:rsidRPr="009873B6">
              <w:rPr>
                <w:sz w:val="24"/>
                <w:szCs w:val="24"/>
              </w:rPr>
              <w:t>Re</w:t>
            </w:r>
            <w:r w:rsidR="00BE414A">
              <w:rPr>
                <w:sz w:val="24"/>
                <w:szCs w:val="24"/>
              </w:rPr>
              <w:t xml:space="preserve">location Expenses Claim Form </w:t>
            </w:r>
            <w:r w:rsidRPr="009873B6">
              <w:rPr>
                <w:sz w:val="24"/>
                <w:szCs w:val="24"/>
              </w:rPr>
              <w:t>……………………………………………………</w:t>
            </w:r>
            <w:r w:rsidR="00BE414A">
              <w:rPr>
                <w:sz w:val="24"/>
                <w:szCs w:val="24"/>
              </w:rPr>
              <w:t>…..</w:t>
            </w:r>
          </w:p>
        </w:tc>
        <w:tc>
          <w:tcPr>
            <w:tcW w:w="516" w:type="dxa"/>
          </w:tcPr>
          <w:p w14:paraId="71F553D1" w14:textId="18167680" w:rsidR="00FC2995" w:rsidRPr="009873B6" w:rsidRDefault="00BE414A" w:rsidP="00BA4474">
            <w:pPr>
              <w:rPr>
                <w:sz w:val="24"/>
                <w:szCs w:val="24"/>
              </w:rPr>
            </w:pPr>
            <w:r>
              <w:rPr>
                <w:sz w:val="24"/>
                <w:szCs w:val="24"/>
              </w:rPr>
              <w:t>7</w:t>
            </w:r>
          </w:p>
        </w:tc>
      </w:tr>
      <w:tr w:rsidR="00FC2995" w:rsidRPr="009873B6" w14:paraId="7FE0A9C8" w14:textId="77777777" w:rsidTr="00BA4474">
        <w:tc>
          <w:tcPr>
            <w:tcW w:w="1413" w:type="dxa"/>
          </w:tcPr>
          <w:p w14:paraId="136AB6AB" w14:textId="61F30D5A" w:rsidR="00FC2995" w:rsidRPr="009873B6" w:rsidRDefault="00FC2995" w:rsidP="00BA4474">
            <w:pPr>
              <w:rPr>
                <w:sz w:val="24"/>
                <w:szCs w:val="24"/>
              </w:rPr>
            </w:pPr>
          </w:p>
        </w:tc>
        <w:tc>
          <w:tcPr>
            <w:tcW w:w="7087" w:type="dxa"/>
          </w:tcPr>
          <w:p w14:paraId="7FEE82FA" w14:textId="3A6C25CD" w:rsidR="00FC2995" w:rsidRPr="009873B6" w:rsidRDefault="00FC2995" w:rsidP="00BA4474">
            <w:pPr>
              <w:rPr>
                <w:sz w:val="24"/>
                <w:szCs w:val="24"/>
              </w:rPr>
            </w:pPr>
          </w:p>
        </w:tc>
        <w:tc>
          <w:tcPr>
            <w:tcW w:w="516" w:type="dxa"/>
          </w:tcPr>
          <w:p w14:paraId="7C23AE3F" w14:textId="30CCC346" w:rsidR="00FC2995" w:rsidRPr="009873B6" w:rsidRDefault="00FC2995" w:rsidP="00BA4474">
            <w:pPr>
              <w:rPr>
                <w:sz w:val="24"/>
                <w:szCs w:val="24"/>
              </w:rPr>
            </w:pPr>
          </w:p>
        </w:tc>
      </w:tr>
    </w:tbl>
    <w:p w14:paraId="3EDBA3F1" w14:textId="77777777" w:rsidR="00FC2995" w:rsidRPr="00D77C65" w:rsidRDefault="00FC2995">
      <w:pPr>
        <w:rPr>
          <w:sz w:val="28"/>
          <w:szCs w:val="28"/>
        </w:rPr>
      </w:pPr>
    </w:p>
    <w:p w14:paraId="58323A3C" w14:textId="654CA160" w:rsidR="00ED6C2B" w:rsidRPr="00913DFE" w:rsidRDefault="00ED6C2B" w:rsidP="00ED6C2B">
      <w:pPr>
        <w:rPr>
          <w:color w:val="682775"/>
          <w:sz w:val="28"/>
          <w:szCs w:val="28"/>
        </w:rPr>
      </w:pPr>
      <w:r w:rsidRPr="00913DFE">
        <w:rPr>
          <w:color w:val="682775"/>
          <w:sz w:val="28"/>
          <w:szCs w:val="28"/>
        </w:rPr>
        <w:t>1.</w:t>
      </w:r>
      <w:r w:rsidRPr="00913DFE">
        <w:rPr>
          <w:color w:val="682775"/>
          <w:sz w:val="28"/>
          <w:szCs w:val="28"/>
        </w:rPr>
        <w:tab/>
        <w:t>Scope</w:t>
      </w:r>
    </w:p>
    <w:p w14:paraId="47D7C328" w14:textId="0FF5B7A5" w:rsidR="00ED6C2B" w:rsidRDefault="00FC2995" w:rsidP="00ED6C2B">
      <w:pPr>
        <w:rPr>
          <w:sz w:val="24"/>
          <w:szCs w:val="24"/>
        </w:rPr>
      </w:pPr>
      <w:r>
        <w:rPr>
          <w:sz w:val="24"/>
          <w:szCs w:val="24"/>
        </w:rPr>
        <w:t xml:space="preserve">This policy applies to new employees who </w:t>
      </w:r>
      <w:r w:rsidR="00E35C1F">
        <w:rPr>
          <w:sz w:val="24"/>
          <w:szCs w:val="24"/>
        </w:rPr>
        <w:t>must</w:t>
      </w:r>
      <w:r>
        <w:rPr>
          <w:sz w:val="24"/>
          <w:szCs w:val="24"/>
        </w:rPr>
        <w:t xml:space="preserve"> relocate </w:t>
      </w:r>
      <w:r w:rsidR="00E35C1F">
        <w:rPr>
          <w:sz w:val="24"/>
          <w:szCs w:val="24"/>
        </w:rPr>
        <w:t>in order to</w:t>
      </w:r>
      <w:r>
        <w:rPr>
          <w:sz w:val="24"/>
          <w:szCs w:val="24"/>
        </w:rPr>
        <w:t xml:space="preserve"> take up a position with Thanet Health CIC.</w:t>
      </w:r>
    </w:p>
    <w:p w14:paraId="41B71D72" w14:textId="7D5FF78E" w:rsidR="00FC2995" w:rsidRPr="009873B6" w:rsidRDefault="00FC2995" w:rsidP="00ED6C2B">
      <w:pPr>
        <w:rPr>
          <w:sz w:val="24"/>
          <w:szCs w:val="24"/>
        </w:rPr>
      </w:pPr>
      <w:r>
        <w:rPr>
          <w:sz w:val="24"/>
          <w:szCs w:val="24"/>
        </w:rPr>
        <w:t>There is no automatic entitlement to relocation expenses and any reimbursement is at the discretion of the Commercial Director and in line with current HMRC rules</w:t>
      </w:r>
      <w:r w:rsidR="00A9314D">
        <w:rPr>
          <w:sz w:val="24"/>
          <w:szCs w:val="24"/>
        </w:rPr>
        <w:t>.</w:t>
      </w:r>
      <w:r>
        <w:rPr>
          <w:sz w:val="24"/>
          <w:szCs w:val="24"/>
        </w:rPr>
        <w:t xml:space="preserve"> </w:t>
      </w:r>
    </w:p>
    <w:p w14:paraId="60815CEF" w14:textId="77777777" w:rsidR="008D70E9" w:rsidRPr="009873B6" w:rsidRDefault="008D70E9" w:rsidP="00ED6C2B">
      <w:pPr>
        <w:rPr>
          <w:sz w:val="24"/>
          <w:szCs w:val="24"/>
        </w:rPr>
      </w:pPr>
    </w:p>
    <w:p w14:paraId="7D05932B" w14:textId="0D11A247" w:rsidR="00F73BB5" w:rsidRPr="00913DFE" w:rsidRDefault="00F73BB5" w:rsidP="00ED6C2B">
      <w:pPr>
        <w:rPr>
          <w:color w:val="682775"/>
          <w:sz w:val="28"/>
          <w:szCs w:val="28"/>
        </w:rPr>
      </w:pPr>
      <w:r w:rsidRPr="00913DFE">
        <w:rPr>
          <w:color w:val="682775"/>
          <w:sz w:val="28"/>
          <w:szCs w:val="28"/>
        </w:rPr>
        <w:t>2.</w:t>
      </w:r>
      <w:r w:rsidRPr="00913DFE">
        <w:rPr>
          <w:color w:val="682775"/>
          <w:sz w:val="28"/>
          <w:szCs w:val="28"/>
        </w:rPr>
        <w:tab/>
      </w:r>
      <w:r w:rsidRPr="000C7471">
        <w:rPr>
          <w:color w:val="682775"/>
          <w:sz w:val="28"/>
          <w:szCs w:val="28"/>
        </w:rPr>
        <w:t>Purpose</w:t>
      </w:r>
    </w:p>
    <w:p w14:paraId="2D3A99E5" w14:textId="4EABA69B" w:rsidR="00F73BB5" w:rsidRDefault="00F73BB5" w:rsidP="00ED6C2B">
      <w:pPr>
        <w:rPr>
          <w:sz w:val="24"/>
          <w:szCs w:val="24"/>
        </w:rPr>
      </w:pPr>
      <w:r w:rsidRPr="009873B6">
        <w:rPr>
          <w:sz w:val="24"/>
          <w:szCs w:val="24"/>
        </w:rPr>
        <w:t xml:space="preserve">The purpose of this procedure is to give information on </w:t>
      </w:r>
      <w:r w:rsidR="00E35C1F">
        <w:rPr>
          <w:sz w:val="24"/>
          <w:szCs w:val="24"/>
        </w:rPr>
        <w:t>new employee</w:t>
      </w:r>
      <w:r w:rsidRPr="009873B6">
        <w:rPr>
          <w:sz w:val="24"/>
          <w:szCs w:val="24"/>
        </w:rPr>
        <w:t xml:space="preserve"> </w:t>
      </w:r>
      <w:r w:rsidR="00E35C1F">
        <w:rPr>
          <w:sz w:val="24"/>
          <w:szCs w:val="24"/>
        </w:rPr>
        <w:t>eligibility to claim relocation expenses and the process to be followed.</w:t>
      </w:r>
    </w:p>
    <w:p w14:paraId="2A237A47" w14:textId="7EE8EAF5" w:rsidR="00E35C1F" w:rsidRDefault="00E35C1F" w:rsidP="00ED6C2B">
      <w:pPr>
        <w:rPr>
          <w:sz w:val="24"/>
          <w:szCs w:val="24"/>
        </w:rPr>
      </w:pPr>
      <w:r>
        <w:rPr>
          <w:sz w:val="24"/>
          <w:szCs w:val="24"/>
        </w:rPr>
        <w:t>Removal expenses will be considered for a new employee provided that:</w:t>
      </w:r>
    </w:p>
    <w:p w14:paraId="488ABEAD" w14:textId="6E7BD8B2" w:rsidR="00E35C1F" w:rsidRPr="008C6F5D" w:rsidRDefault="00E35C1F" w:rsidP="008C6F5D">
      <w:pPr>
        <w:pStyle w:val="ListParagraph"/>
        <w:numPr>
          <w:ilvl w:val="0"/>
          <w:numId w:val="3"/>
        </w:numPr>
        <w:rPr>
          <w:sz w:val="24"/>
          <w:szCs w:val="24"/>
        </w:rPr>
      </w:pPr>
      <w:r w:rsidRPr="008C6F5D">
        <w:rPr>
          <w:sz w:val="24"/>
          <w:szCs w:val="24"/>
        </w:rPr>
        <w:t xml:space="preserve">Removal expenses are justified in the opinion of the Commercial Director </w:t>
      </w:r>
      <w:r w:rsidR="008C6F5D" w:rsidRPr="008C6F5D">
        <w:rPr>
          <w:sz w:val="24"/>
          <w:szCs w:val="24"/>
        </w:rPr>
        <w:t>to</w:t>
      </w:r>
      <w:r w:rsidRPr="008C6F5D">
        <w:rPr>
          <w:sz w:val="24"/>
          <w:szCs w:val="24"/>
        </w:rPr>
        <w:t xml:space="preserve"> attract the best employees of suitable expertise and skill.</w:t>
      </w:r>
    </w:p>
    <w:p w14:paraId="778D256D" w14:textId="305E7B35" w:rsidR="00E35C1F" w:rsidRPr="008C6F5D" w:rsidRDefault="00E35C1F" w:rsidP="008C6F5D">
      <w:pPr>
        <w:pStyle w:val="ListParagraph"/>
        <w:numPr>
          <w:ilvl w:val="0"/>
          <w:numId w:val="3"/>
        </w:numPr>
        <w:rPr>
          <w:sz w:val="24"/>
          <w:szCs w:val="24"/>
        </w:rPr>
      </w:pPr>
      <w:r w:rsidRPr="008C6F5D">
        <w:rPr>
          <w:sz w:val="24"/>
          <w:szCs w:val="24"/>
        </w:rPr>
        <w:t xml:space="preserve">It is established by Thanet Health CIC that the new employee must move </w:t>
      </w:r>
      <w:r w:rsidR="008C6F5D" w:rsidRPr="008C6F5D">
        <w:rPr>
          <w:sz w:val="24"/>
          <w:szCs w:val="24"/>
        </w:rPr>
        <w:t>to</w:t>
      </w:r>
      <w:r w:rsidRPr="008C6F5D">
        <w:rPr>
          <w:sz w:val="24"/>
          <w:szCs w:val="24"/>
        </w:rPr>
        <w:t xml:space="preserve"> take up their new appointment.</w:t>
      </w:r>
    </w:p>
    <w:p w14:paraId="0D9469B0" w14:textId="62BC9DD0" w:rsidR="00E35C1F" w:rsidRPr="008C6F5D" w:rsidRDefault="00E35C1F" w:rsidP="008C6F5D">
      <w:pPr>
        <w:pStyle w:val="ListParagraph"/>
        <w:numPr>
          <w:ilvl w:val="0"/>
          <w:numId w:val="3"/>
        </w:numPr>
        <w:rPr>
          <w:sz w:val="24"/>
          <w:szCs w:val="24"/>
        </w:rPr>
      </w:pPr>
      <w:r w:rsidRPr="008C6F5D">
        <w:rPr>
          <w:sz w:val="24"/>
          <w:szCs w:val="24"/>
        </w:rPr>
        <w:t xml:space="preserve">The employee’s </w:t>
      </w:r>
      <w:r w:rsidR="008C6F5D" w:rsidRPr="008C6F5D">
        <w:rPr>
          <w:sz w:val="24"/>
          <w:szCs w:val="24"/>
        </w:rPr>
        <w:t>new home is reasonably close to their workplace and their old home is not.</w:t>
      </w:r>
      <w:r w:rsidRPr="008C6F5D">
        <w:rPr>
          <w:sz w:val="24"/>
          <w:szCs w:val="24"/>
        </w:rPr>
        <w:t xml:space="preserve"> </w:t>
      </w:r>
    </w:p>
    <w:p w14:paraId="5DD48084" w14:textId="7FA75489" w:rsidR="009873B6" w:rsidRDefault="008C6F5D" w:rsidP="00ED6C2B">
      <w:pPr>
        <w:rPr>
          <w:sz w:val="24"/>
          <w:szCs w:val="24"/>
        </w:rPr>
      </w:pPr>
      <w:r>
        <w:rPr>
          <w:sz w:val="24"/>
          <w:szCs w:val="24"/>
        </w:rPr>
        <w:t>Removal expenses will not be reimbursed where a claimant or their partner can claim from an alternative source.</w:t>
      </w:r>
    </w:p>
    <w:p w14:paraId="5162F68B" w14:textId="4B253247" w:rsidR="008C6F5D" w:rsidRDefault="008C6F5D" w:rsidP="00ED6C2B">
      <w:pPr>
        <w:rPr>
          <w:sz w:val="24"/>
          <w:szCs w:val="24"/>
        </w:rPr>
      </w:pPr>
      <w:r>
        <w:rPr>
          <w:sz w:val="24"/>
          <w:szCs w:val="24"/>
        </w:rPr>
        <w:t xml:space="preserve">Employees granted removal expenses who are required as part of their employment to provide an emergency on-call service, must reside within a reasonable travel time as agreed </w:t>
      </w:r>
      <w:r>
        <w:rPr>
          <w:sz w:val="24"/>
          <w:szCs w:val="24"/>
        </w:rPr>
        <w:lastRenderedPageBreak/>
        <w:t>with the Hiring Manager taking into consideration the out of hours commitments of the post.</w:t>
      </w:r>
    </w:p>
    <w:p w14:paraId="6D06B737" w14:textId="56265C6E" w:rsidR="008C6F5D" w:rsidRDefault="008C6F5D" w:rsidP="00ED6C2B">
      <w:pPr>
        <w:rPr>
          <w:sz w:val="24"/>
          <w:szCs w:val="24"/>
        </w:rPr>
      </w:pPr>
      <w:r>
        <w:rPr>
          <w:sz w:val="24"/>
          <w:szCs w:val="24"/>
        </w:rPr>
        <w:t>Where more than one member of a family is relocating to take up a position within Thanet Health CIC, only one claim up to the maximum allowed will be paid to the family. There is no additional payment / reimbursement that will be made in any circumstances.</w:t>
      </w:r>
    </w:p>
    <w:p w14:paraId="18B4CC98" w14:textId="77777777" w:rsidR="008C6F5D" w:rsidRPr="009873B6" w:rsidRDefault="008C6F5D" w:rsidP="00ED6C2B">
      <w:pPr>
        <w:rPr>
          <w:sz w:val="24"/>
          <w:szCs w:val="24"/>
        </w:rPr>
      </w:pPr>
    </w:p>
    <w:p w14:paraId="585796B0" w14:textId="401B5D4D" w:rsidR="009873B6" w:rsidRPr="00913DFE" w:rsidRDefault="009873B6" w:rsidP="00ED6C2B">
      <w:pPr>
        <w:rPr>
          <w:color w:val="682775"/>
          <w:sz w:val="28"/>
          <w:szCs w:val="28"/>
        </w:rPr>
      </w:pPr>
      <w:r w:rsidRPr="00913DFE">
        <w:rPr>
          <w:color w:val="682775"/>
          <w:sz w:val="28"/>
          <w:szCs w:val="28"/>
        </w:rPr>
        <w:t>3.</w:t>
      </w:r>
      <w:r w:rsidRPr="00913DFE">
        <w:rPr>
          <w:color w:val="682775"/>
          <w:sz w:val="28"/>
          <w:szCs w:val="28"/>
        </w:rPr>
        <w:tab/>
        <w:t>Responsibilities</w:t>
      </w:r>
    </w:p>
    <w:p w14:paraId="5658723D" w14:textId="6A53085A" w:rsidR="009873B6" w:rsidRDefault="008C6F5D" w:rsidP="00ED6C2B">
      <w:pPr>
        <w:rPr>
          <w:sz w:val="24"/>
          <w:szCs w:val="24"/>
        </w:rPr>
      </w:pPr>
      <w:r>
        <w:rPr>
          <w:sz w:val="24"/>
          <w:szCs w:val="24"/>
        </w:rPr>
        <w:t>Expenditure up to a maximum of £8000 may be granted to cover items detailed in paragraph 4 of this Policy. The Commercial Director will decide the applicable limit on a case-by-case basis.</w:t>
      </w:r>
    </w:p>
    <w:p w14:paraId="6B6D6846" w14:textId="6925D619" w:rsidR="008C6F5D" w:rsidRDefault="008C6F5D" w:rsidP="00ED6C2B">
      <w:pPr>
        <w:rPr>
          <w:sz w:val="24"/>
          <w:szCs w:val="24"/>
        </w:rPr>
      </w:pPr>
      <w:r>
        <w:rPr>
          <w:sz w:val="24"/>
          <w:szCs w:val="24"/>
        </w:rPr>
        <w:t>If removal expenses are to be pai</w:t>
      </w:r>
      <w:r w:rsidR="00557607">
        <w:rPr>
          <w:sz w:val="24"/>
          <w:szCs w:val="24"/>
        </w:rPr>
        <w:t>d the amount shall be agreed prior to finalising the offer to the successful applicant and the limit confirmed in a letter (Ref Appendix A), which shall be sent to the applicant by the Hiring Manager.</w:t>
      </w:r>
    </w:p>
    <w:p w14:paraId="26A027DB" w14:textId="44491EFD" w:rsidR="00557607" w:rsidRDefault="00557607" w:rsidP="00ED6C2B">
      <w:pPr>
        <w:rPr>
          <w:sz w:val="24"/>
          <w:szCs w:val="24"/>
        </w:rPr>
      </w:pPr>
      <w:r>
        <w:rPr>
          <w:sz w:val="24"/>
          <w:szCs w:val="24"/>
        </w:rPr>
        <w:t>Reimbursement will not be made until the employee takes up the appointment and will not be payable in advance.</w:t>
      </w:r>
    </w:p>
    <w:p w14:paraId="4436AE65" w14:textId="7C571630" w:rsidR="00557607" w:rsidRDefault="00557607" w:rsidP="00ED6C2B">
      <w:pPr>
        <w:rPr>
          <w:sz w:val="24"/>
          <w:szCs w:val="24"/>
        </w:rPr>
      </w:pPr>
      <w:r>
        <w:rPr>
          <w:sz w:val="24"/>
          <w:szCs w:val="24"/>
        </w:rPr>
        <w:t>Any removal expenses incurred before written confirmation has been received are incurred at the employee’s own risk and may not be reimbursed.</w:t>
      </w:r>
    </w:p>
    <w:p w14:paraId="33FB1F15" w14:textId="055A6E87" w:rsidR="00557607" w:rsidRDefault="00557607" w:rsidP="00ED6C2B">
      <w:pPr>
        <w:rPr>
          <w:sz w:val="24"/>
          <w:szCs w:val="24"/>
        </w:rPr>
      </w:pPr>
      <w:r>
        <w:rPr>
          <w:sz w:val="24"/>
          <w:szCs w:val="24"/>
        </w:rPr>
        <w:t>All expenditure must be supported by original receipts (not copies)</w:t>
      </w:r>
      <w:r w:rsidR="00A9314D">
        <w:rPr>
          <w:sz w:val="24"/>
          <w:szCs w:val="24"/>
        </w:rPr>
        <w:t>.</w:t>
      </w:r>
      <w:r>
        <w:rPr>
          <w:sz w:val="24"/>
          <w:szCs w:val="24"/>
        </w:rPr>
        <w:t xml:space="preserve"> </w:t>
      </w:r>
      <w:r w:rsidR="00A9314D">
        <w:rPr>
          <w:sz w:val="24"/>
          <w:szCs w:val="24"/>
        </w:rPr>
        <w:t>Where</w:t>
      </w:r>
      <w:r>
        <w:rPr>
          <w:sz w:val="24"/>
          <w:szCs w:val="24"/>
        </w:rPr>
        <w:t xml:space="preserve"> excess travel expenses</w:t>
      </w:r>
      <w:r w:rsidR="00A9314D">
        <w:rPr>
          <w:sz w:val="24"/>
          <w:szCs w:val="24"/>
        </w:rPr>
        <w:t xml:space="preserve"> are incurred via travel by car, mileage from home to base shall be determined using the shortest route calculated on the AA Route Planner.</w:t>
      </w:r>
    </w:p>
    <w:p w14:paraId="32E087BB" w14:textId="455BF23E" w:rsidR="00C177EF" w:rsidRDefault="00557607" w:rsidP="00ED6C2B">
      <w:pPr>
        <w:rPr>
          <w:sz w:val="24"/>
          <w:szCs w:val="24"/>
        </w:rPr>
      </w:pPr>
      <w:r>
        <w:rPr>
          <w:sz w:val="24"/>
          <w:szCs w:val="24"/>
        </w:rPr>
        <w:t>Any employee granted relocation expenses</w:t>
      </w:r>
      <w:r w:rsidR="00C177EF">
        <w:rPr>
          <w:sz w:val="24"/>
          <w:szCs w:val="24"/>
        </w:rPr>
        <w:t xml:space="preserve"> agrees,</w:t>
      </w:r>
      <w:r>
        <w:rPr>
          <w:sz w:val="24"/>
          <w:szCs w:val="24"/>
        </w:rPr>
        <w:t xml:space="preserve"> by acceptance of the position, to repay the amount of expenses claimed, in full or in part, should they </w:t>
      </w:r>
      <w:r w:rsidR="00C177EF">
        <w:rPr>
          <w:sz w:val="24"/>
          <w:szCs w:val="24"/>
        </w:rPr>
        <w:t xml:space="preserve">voluntarily </w:t>
      </w:r>
      <w:r>
        <w:rPr>
          <w:sz w:val="24"/>
          <w:szCs w:val="24"/>
        </w:rPr>
        <w:t>leave the employment of Thanet Health CIC</w:t>
      </w:r>
      <w:r w:rsidR="00C177EF">
        <w:rPr>
          <w:sz w:val="24"/>
          <w:szCs w:val="24"/>
        </w:rPr>
        <w:t xml:space="preserve"> </w:t>
      </w:r>
      <w:r>
        <w:rPr>
          <w:sz w:val="24"/>
          <w:szCs w:val="24"/>
        </w:rPr>
        <w:t xml:space="preserve">within a 3-year period as set out </w:t>
      </w:r>
      <w:r w:rsidR="009C06BE">
        <w:rPr>
          <w:sz w:val="24"/>
          <w:szCs w:val="24"/>
        </w:rPr>
        <w:t xml:space="preserve">in the schedule </w:t>
      </w:r>
      <w:r>
        <w:rPr>
          <w:sz w:val="24"/>
          <w:szCs w:val="24"/>
        </w:rPr>
        <w:t>below</w:t>
      </w:r>
      <w:r w:rsidR="009C06BE">
        <w:rPr>
          <w:sz w:val="24"/>
          <w:szCs w:val="24"/>
        </w:rPr>
        <w:t>:</w:t>
      </w:r>
    </w:p>
    <w:p w14:paraId="550C2628" w14:textId="77777777" w:rsidR="009C06BE" w:rsidRDefault="009C06BE" w:rsidP="009C06BE">
      <w:pPr>
        <w:spacing w:after="0"/>
        <w:rPr>
          <w:sz w:val="24"/>
          <w:szCs w:val="24"/>
        </w:rPr>
      </w:pPr>
    </w:p>
    <w:tbl>
      <w:tblPr>
        <w:tblStyle w:val="TableGrid"/>
        <w:tblW w:w="0" w:type="auto"/>
        <w:tblLook w:val="04A0" w:firstRow="1" w:lastRow="0" w:firstColumn="1" w:lastColumn="0" w:noHBand="0" w:noVBand="1"/>
      </w:tblPr>
      <w:tblGrid>
        <w:gridCol w:w="4508"/>
        <w:gridCol w:w="4508"/>
      </w:tblGrid>
      <w:tr w:rsidR="00557607" w14:paraId="4822A28D" w14:textId="77777777" w:rsidTr="00557607">
        <w:tc>
          <w:tcPr>
            <w:tcW w:w="4508" w:type="dxa"/>
          </w:tcPr>
          <w:p w14:paraId="6AB6E29C" w14:textId="471ED1CC" w:rsidR="00557607" w:rsidRPr="00C177EF" w:rsidRDefault="00557607" w:rsidP="00ED6C2B">
            <w:pPr>
              <w:rPr>
                <w:b/>
                <w:bCs/>
                <w:sz w:val="24"/>
                <w:szCs w:val="24"/>
              </w:rPr>
            </w:pPr>
            <w:r w:rsidRPr="00C177EF">
              <w:rPr>
                <w:b/>
                <w:bCs/>
                <w:sz w:val="24"/>
                <w:szCs w:val="24"/>
              </w:rPr>
              <w:t>Period of Employment</w:t>
            </w:r>
          </w:p>
        </w:tc>
        <w:tc>
          <w:tcPr>
            <w:tcW w:w="4508" w:type="dxa"/>
          </w:tcPr>
          <w:p w14:paraId="05206DD8" w14:textId="17B536FF" w:rsidR="00557607" w:rsidRPr="00C177EF" w:rsidRDefault="00557607" w:rsidP="00ED6C2B">
            <w:pPr>
              <w:rPr>
                <w:b/>
                <w:bCs/>
                <w:sz w:val="24"/>
                <w:szCs w:val="24"/>
              </w:rPr>
            </w:pPr>
            <w:r w:rsidRPr="00C177EF">
              <w:rPr>
                <w:b/>
                <w:bCs/>
                <w:sz w:val="24"/>
                <w:szCs w:val="24"/>
              </w:rPr>
              <w:t>Percentage Repayable</w:t>
            </w:r>
          </w:p>
        </w:tc>
      </w:tr>
      <w:tr w:rsidR="00557607" w14:paraId="207A8BB2" w14:textId="77777777" w:rsidTr="00557607">
        <w:tc>
          <w:tcPr>
            <w:tcW w:w="4508" w:type="dxa"/>
          </w:tcPr>
          <w:p w14:paraId="73C2E611" w14:textId="2978E6D2" w:rsidR="00557607" w:rsidRDefault="00557607" w:rsidP="00ED6C2B">
            <w:pPr>
              <w:rPr>
                <w:sz w:val="24"/>
                <w:szCs w:val="24"/>
              </w:rPr>
            </w:pPr>
            <w:r>
              <w:rPr>
                <w:sz w:val="24"/>
                <w:szCs w:val="24"/>
              </w:rPr>
              <w:t>Less than 6 months</w:t>
            </w:r>
          </w:p>
        </w:tc>
        <w:tc>
          <w:tcPr>
            <w:tcW w:w="4508" w:type="dxa"/>
          </w:tcPr>
          <w:p w14:paraId="17011B21" w14:textId="2DE987EF" w:rsidR="00557607" w:rsidRDefault="00557607" w:rsidP="00ED6C2B">
            <w:pPr>
              <w:rPr>
                <w:sz w:val="24"/>
                <w:szCs w:val="24"/>
              </w:rPr>
            </w:pPr>
            <w:r>
              <w:rPr>
                <w:sz w:val="24"/>
                <w:szCs w:val="24"/>
              </w:rPr>
              <w:t>100%</w:t>
            </w:r>
          </w:p>
        </w:tc>
      </w:tr>
      <w:tr w:rsidR="00557607" w14:paraId="340C98C8" w14:textId="77777777" w:rsidTr="00557607">
        <w:tc>
          <w:tcPr>
            <w:tcW w:w="4508" w:type="dxa"/>
          </w:tcPr>
          <w:p w14:paraId="184DE2D0" w14:textId="27AF97EE" w:rsidR="00557607" w:rsidRDefault="00557607" w:rsidP="00ED6C2B">
            <w:pPr>
              <w:rPr>
                <w:sz w:val="24"/>
                <w:szCs w:val="24"/>
              </w:rPr>
            </w:pPr>
            <w:r>
              <w:rPr>
                <w:sz w:val="24"/>
                <w:szCs w:val="24"/>
              </w:rPr>
              <w:t>6 months – 12 months</w:t>
            </w:r>
          </w:p>
        </w:tc>
        <w:tc>
          <w:tcPr>
            <w:tcW w:w="4508" w:type="dxa"/>
          </w:tcPr>
          <w:p w14:paraId="7F031369" w14:textId="63A9E6BF" w:rsidR="00557607" w:rsidRDefault="00557607" w:rsidP="00ED6C2B">
            <w:pPr>
              <w:rPr>
                <w:sz w:val="24"/>
                <w:szCs w:val="24"/>
              </w:rPr>
            </w:pPr>
            <w:r>
              <w:rPr>
                <w:sz w:val="24"/>
                <w:szCs w:val="24"/>
              </w:rPr>
              <w:t>75%</w:t>
            </w:r>
          </w:p>
        </w:tc>
      </w:tr>
      <w:tr w:rsidR="00557607" w14:paraId="13E99B88" w14:textId="77777777" w:rsidTr="00557607">
        <w:tc>
          <w:tcPr>
            <w:tcW w:w="4508" w:type="dxa"/>
          </w:tcPr>
          <w:p w14:paraId="624E1163" w14:textId="519C788F" w:rsidR="00557607" w:rsidRDefault="00557607" w:rsidP="00ED6C2B">
            <w:pPr>
              <w:rPr>
                <w:sz w:val="24"/>
                <w:szCs w:val="24"/>
              </w:rPr>
            </w:pPr>
            <w:r>
              <w:rPr>
                <w:sz w:val="24"/>
                <w:szCs w:val="24"/>
              </w:rPr>
              <w:t xml:space="preserve">12 months </w:t>
            </w:r>
            <w:r w:rsidR="00C177EF">
              <w:rPr>
                <w:sz w:val="24"/>
                <w:szCs w:val="24"/>
              </w:rPr>
              <w:t>–</w:t>
            </w:r>
            <w:r>
              <w:rPr>
                <w:sz w:val="24"/>
                <w:szCs w:val="24"/>
              </w:rPr>
              <w:t xml:space="preserve"> </w:t>
            </w:r>
            <w:r w:rsidR="00C177EF">
              <w:rPr>
                <w:sz w:val="24"/>
                <w:szCs w:val="24"/>
              </w:rPr>
              <w:t>18 months</w:t>
            </w:r>
          </w:p>
        </w:tc>
        <w:tc>
          <w:tcPr>
            <w:tcW w:w="4508" w:type="dxa"/>
          </w:tcPr>
          <w:p w14:paraId="67FDEFE9" w14:textId="5B2D02D2" w:rsidR="00557607" w:rsidRDefault="00C177EF" w:rsidP="00ED6C2B">
            <w:pPr>
              <w:rPr>
                <w:sz w:val="24"/>
                <w:szCs w:val="24"/>
              </w:rPr>
            </w:pPr>
            <w:r>
              <w:rPr>
                <w:sz w:val="24"/>
                <w:szCs w:val="24"/>
              </w:rPr>
              <w:t>50%</w:t>
            </w:r>
          </w:p>
        </w:tc>
      </w:tr>
      <w:tr w:rsidR="00557607" w14:paraId="1562FBF9" w14:textId="77777777" w:rsidTr="00557607">
        <w:tc>
          <w:tcPr>
            <w:tcW w:w="4508" w:type="dxa"/>
          </w:tcPr>
          <w:p w14:paraId="04007ABD" w14:textId="6A5FAB97" w:rsidR="00557607" w:rsidRDefault="00C177EF" w:rsidP="00ED6C2B">
            <w:pPr>
              <w:rPr>
                <w:sz w:val="24"/>
                <w:szCs w:val="24"/>
              </w:rPr>
            </w:pPr>
            <w:r>
              <w:rPr>
                <w:sz w:val="24"/>
                <w:szCs w:val="24"/>
              </w:rPr>
              <w:t>18 months – 24 months</w:t>
            </w:r>
          </w:p>
        </w:tc>
        <w:tc>
          <w:tcPr>
            <w:tcW w:w="4508" w:type="dxa"/>
          </w:tcPr>
          <w:p w14:paraId="21715F55" w14:textId="1758832A" w:rsidR="00557607" w:rsidRDefault="00C177EF" w:rsidP="00ED6C2B">
            <w:pPr>
              <w:rPr>
                <w:sz w:val="24"/>
                <w:szCs w:val="24"/>
              </w:rPr>
            </w:pPr>
            <w:r>
              <w:rPr>
                <w:sz w:val="24"/>
                <w:szCs w:val="24"/>
              </w:rPr>
              <w:t>25%</w:t>
            </w:r>
          </w:p>
        </w:tc>
      </w:tr>
      <w:tr w:rsidR="00557607" w14:paraId="62841BB2" w14:textId="77777777" w:rsidTr="00557607">
        <w:tc>
          <w:tcPr>
            <w:tcW w:w="4508" w:type="dxa"/>
          </w:tcPr>
          <w:p w14:paraId="11694CDC" w14:textId="2A29A4BB" w:rsidR="00557607" w:rsidRDefault="00C177EF" w:rsidP="00ED6C2B">
            <w:pPr>
              <w:rPr>
                <w:sz w:val="24"/>
                <w:szCs w:val="24"/>
              </w:rPr>
            </w:pPr>
            <w:r>
              <w:rPr>
                <w:sz w:val="24"/>
                <w:szCs w:val="24"/>
              </w:rPr>
              <w:t>24 months – 36 months</w:t>
            </w:r>
          </w:p>
        </w:tc>
        <w:tc>
          <w:tcPr>
            <w:tcW w:w="4508" w:type="dxa"/>
          </w:tcPr>
          <w:p w14:paraId="0FB65FC1" w14:textId="78D7180C" w:rsidR="00557607" w:rsidRDefault="00C177EF" w:rsidP="00ED6C2B">
            <w:pPr>
              <w:rPr>
                <w:sz w:val="24"/>
                <w:szCs w:val="24"/>
              </w:rPr>
            </w:pPr>
            <w:r>
              <w:rPr>
                <w:sz w:val="24"/>
                <w:szCs w:val="24"/>
              </w:rPr>
              <w:t>10%</w:t>
            </w:r>
          </w:p>
        </w:tc>
      </w:tr>
    </w:tbl>
    <w:p w14:paraId="545FC4B5" w14:textId="77777777" w:rsidR="00557607" w:rsidRDefault="00557607" w:rsidP="00ED6C2B">
      <w:pPr>
        <w:rPr>
          <w:sz w:val="24"/>
          <w:szCs w:val="24"/>
        </w:rPr>
      </w:pPr>
    </w:p>
    <w:p w14:paraId="60AAF337" w14:textId="75B4E2E1" w:rsidR="00557607" w:rsidRDefault="00C177EF" w:rsidP="00ED6C2B">
      <w:pPr>
        <w:rPr>
          <w:sz w:val="24"/>
          <w:szCs w:val="24"/>
        </w:rPr>
      </w:pPr>
      <w:r>
        <w:rPr>
          <w:sz w:val="24"/>
          <w:szCs w:val="24"/>
        </w:rPr>
        <w:t>The Hiring Manager shall ensure that a copy of the signed Relocation Expenses Application Form</w:t>
      </w:r>
      <w:r w:rsidR="00E0731D">
        <w:rPr>
          <w:sz w:val="24"/>
          <w:szCs w:val="24"/>
        </w:rPr>
        <w:t xml:space="preserve"> (Appendix B)</w:t>
      </w:r>
      <w:r>
        <w:rPr>
          <w:sz w:val="24"/>
          <w:szCs w:val="24"/>
        </w:rPr>
        <w:t>, together with copies of all Relocation Expenses Claim Forms</w:t>
      </w:r>
      <w:r w:rsidR="00E0731D">
        <w:rPr>
          <w:sz w:val="24"/>
          <w:szCs w:val="24"/>
        </w:rPr>
        <w:t xml:space="preserve"> (Appendix C)</w:t>
      </w:r>
      <w:r>
        <w:rPr>
          <w:sz w:val="24"/>
          <w:szCs w:val="24"/>
        </w:rPr>
        <w:t>, are retained in the employee’s file.</w:t>
      </w:r>
    </w:p>
    <w:p w14:paraId="24369226" w14:textId="25C6E4C9" w:rsidR="00C177EF" w:rsidRDefault="00C177EF" w:rsidP="00ED6C2B">
      <w:pPr>
        <w:rPr>
          <w:sz w:val="24"/>
          <w:szCs w:val="24"/>
        </w:rPr>
      </w:pPr>
      <w:r>
        <w:rPr>
          <w:sz w:val="24"/>
          <w:szCs w:val="24"/>
        </w:rPr>
        <w:t>If VAT can be reclaimed, some invoices may be paid directly by Thanet Health CIC rather than reimbursing the employee. Where the employee is reimbursed for exp</w:t>
      </w:r>
      <w:r w:rsidR="00110F4F">
        <w:rPr>
          <w:sz w:val="24"/>
          <w:szCs w:val="24"/>
        </w:rPr>
        <w:t>e</w:t>
      </w:r>
      <w:r>
        <w:rPr>
          <w:sz w:val="24"/>
          <w:szCs w:val="24"/>
        </w:rPr>
        <w:t>nses paid, claims must be supported by original receipts (not copies).</w:t>
      </w:r>
    </w:p>
    <w:p w14:paraId="23B6D693" w14:textId="7369213E" w:rsidR="00C177EF" w:rsidRDefault="00C177EF" w:rsidP="00ED6C2B">
      <w:pPr>
        <w:rPr>
          <w:sz w:val="24"/>
          <w:szCs w:val="24"/>
        </w:rPr>
      </w:pPr>
      <w:r>
        <w:rPr>
          <w:sz w:val="24"/>
          <w:szCs w:val="24"/>
        </w:rPr>
        <w:lastRenderedPageBreak/>
        <w:t xml:space="preserve">If claiming removal expenses, three quotes must be obtained. The lowest quote must be used unless expressly agreed in advance by the Commercial Director. </w:t>
      </w:r>
    </w:p>
    <w:p w14:paraId="232D36DE" w14:textId="77777777" w:rsidR="009C06BE" w:rsidRDefault="009C06BE" w:rsidP="00ED6C2B">
      <w:pPr>
        <w:rPr>
          <w:sz w:val="24"/>
          <w:szCs w:val="24"/>
        </w:rPr>
      </w:pPr>
    </w:p>
    <w:p w14:paraId="754D3B2F" w14:textId="4FEE872E" w:rsidR="009873B6" w:rsidRPr="00913DFE" w:rsidRDefault="009873B6" w:rsidP="00ED6C2B">
      <w:pPr>
        <w:rPr>
          <w:color w:val="682775"/>
          <w:sz w:val="24"/>
          <w:szCs w:val="24"/>
        </w:rPr>
      </w:pPr>
      <w:r w:rsidRPr="00913DFE">
        <w:rPr>
          <w:color w:val="682775"/>
          <w:sz w:val="28"/>
          <w:szCs w:val="28"/>
        </w:rPr>
        <w:t>4.</w:t>
      </w:r>
      <w:r w:rsidRPr="00913DFE">
        <w:rPr>
          <w:color w:val="682775"/>
          <w:sz w:val="28"/>
          <w:szCs w:val="28"/>
        </w:rPr>
        <w:tab/>
      </w:r>
      <w:r w:rsidR="00C177EF" w:rsidRPr="00913DFE">
        <w:rPr>
          <w:color w:val="682775"/>
          <w:sz w:val="28"/>
          <w:szCs w:val="28"/>
        </w:rPr>
        <w:t>Expenses Payable</w:t>
      </w:r>
    </w:p>
    <w:p w14:paraId="2E604B2B" w14:textId="587CD0F3" w:rsidR="008D70E9" w:rsidRDefault="009B7137" w:rsidP="00ED6C2B">
      <w:pPr>
        <w:rPr>
          <w:sz w:val="24"/>
          <w:szCs w:val="24"/>
        </w:rPr>
      </w:pPr>
      <w:r>
        <w:rPr>
          <w:sz w:val="24"/>
          <w:szCs w:val="24"/>
        </w:rPr>
        <w:t>All expenses must be within the HMRC definition of ‘qualifying’ costs and the total cost must remain within the approved limit.</w:t>
      </w:r>
      <w:r w:rsidR="008A0781">
        <w:rPr>
          <w:sz w:val="24"/>
          <w:szCs w:val="24"/>
        </w:rPr>
        <w:t xml:space="preserve"> Typical expenses may include:</w:t>
      </w:r>
    </w:p>
    <w:p w14:paraId="49E4F6D7" w14:textId="1E37F69F" w:rsidR="009B7137" w:rsidRPr="002268E0" w:rsidRDefault="009B7137" w:rsidP="002268E0">
      <w:pPr>
        <w:pStyle w:val="ListParagraph"/>
        <w:numPr>
          <w:ilvl w:val="0"/>
          <w:numId w:val="4"/>
        </w:numPr>
        <w:rPr>
          <w:sz w:val="24"/>
          <w:szCs w:val="24"/>
        </w:rPr>
      </w:pPr>
      <w:r w:rsidRPr="002268E0">
        <w:rPr>
          <w:sz w:val="24"/>
          <w:szCs w:val="24"/>
        </w:rPr>
        <w:t xml:space="preserve">Excess daily (return) travel expenses from current home to base. Expenses will be payable at second class rail fare or </w:t>
      </w:r>
      <w:r w:rsidR="00A9314D">
        <w:rPr>
          <w:sz w:val="24"/>
          <w:szCs w:val="24"/>
        </w:rPr>
        <w:t>current HMRC</w:t>
      </w:r>
      <w:r w:rsidRPr="002268E0">
        <w:rPr>
          <w:sz w:val="24"/>
          <w:szCs w:val="24"/>
        </w:rPr>
        <w:t xml:space="preserve"> rate </w:t>
      </w:r>
      <w:r w:rsidR="00A9314D">
        <w:rPr>
          <w:sz w:val="24"/>
          <w:szCs w:val="24"/>
        </w:rPr>
        <w:t>i</w:t>
      </w:r>
      <w:r w:rsidRPr="002268E0">
        <w:rPr>
          <w:sz w:val="24"/>
          <w:szCs w:val="24"/>
        </w:rPr>
        <w:t>f travelling by car.</w:t>
      </w:r>
    </w:p>
    <w:p w14:paraId="363462A5" w14:textId="1B04B2BD" w:rsidR="009B7137" w:rsidRPr="002268E0" w:rsidRDefault="008A0781" w:rsidP="002268E0">
      <w:pPr>
        <w:pStyle w:val="ListParagraph"/>
        <w:numPr>
          <w:ilvl w:val="0"/>
          <w:numId w:val="4"/>
        </w:numPr>
        <w:rPr>
          <w:sz w:val="24"/>
          <w:szCs w:val="24"/>
        </w:rPr>
      </w:pPr>
      <w:r w:rsidRPr="002268E0">
        <w:rPr>
          <w:sz w:val="24"/>
          <w:szCs w:val="24"/>
        </w:rPr>
        <w:t>Assistance (as part of relocation expenses granted) towards renting temporary accommodation and also receive excess travel expenses as above for one return journey per week.</w:t>
      </w:r>
    </w:p>
    <w:p w14:paraId="1DBD2FF0" w14:textId="072CAE80" w:rsidR="008A0781" w:rsidRPr="002268E0" w:rsidRDefault="008A0781" w:rsidP="002268E0">
      <w:pPr>
        <w:pStyle w:val="ListParagraph"/>
        <w:numPr>
          <w:ilvl w:val="0"/>
          <w:numId w:val="4"/>
        </w:numPr>
        <w:rPr>
          <w:sz w:val="24"/>
          <w:szCs w:val="24"/>
        </w:rPr>
      </w:pPr>
      <w:r w:rsidRPr="002268E0">
        <w:rPr>
          <w:sz w:val="24"/>
          <w:szCs w:val="24"/>
        </w:rPr>
        <w:t>Removal of furniture and personal effects, not including specialist removals as defined by the chosen removals company (</w:t>
      </w:r>
      <w:proofErr w:type="spellStart"/>
      <w:proofErr w:type="gramStart"/>
      <w:r w:rsidRPr="002268E0">
        <w:rPr>
          <w:sz w:val="24"/>
          <w:szCs w:val="24"/>
        </w:rPr>
        <w:t>eg</w:t>
      </w:r>
      <w:proofErr w:type="spellEnd"/>
      <w:proofErr w:type="gramEnd"/>
      <w:r w:rsidRPr="002268E0">
        <w:rPr>
          <w:sz w:val="24"/>
          <w:szCs w:val="24"/>
        </w:rPr>
        <w:t xml:space="preserve"> livestock or pets, fine art, pianos, antiques, etc).</w:t>
      </w:r>
    </w:p>
    <w:p w14:paraId="0A59F088" w14:textId="103FA723" w:rsidR="008A0781" w:rsidRPr="002268E0" w:rsidRDefault="008A0781" w:rsidP="002268E0">
      <w:pPr>
        <w:pStyle w:val="ListParagraph"/>
        <w:numPr>
          <w:ilvl w:val="0"/>
          <w:numId w:val="4"/>
        </w:numPr>
        <w:rPr>
          <w:sz w:val="24"/>
          <w:szCs w:val="24"/>
        </w:rPr>
      </w:pPr>
      <w:r w:rsidRPr="002268E0">
        <w:rPr>
          <w:sz w:val="24"/>
          <w:szCs w:val="24"/>
        </w:rPr>
        <w:t>Solicitors and other legal fees connected with the sale / purchase of old / new house (</w:t>
      </w:r>
      <w:proofErr w:type="spellStart"/>
      <w:proofErr w:type="gramStart"/>
      <w:r w:rsidRPr="002268E0">
        <w:rPr>
          <w:sz w:val="24"/>
          <w:szCs w:val="24"/>
        </w:rPr>
        <w:t>eg</w:t>
      </w:r>
      <w:proofErr w:type="spellEnd"/>
      <w:proofErr w:type="gramEnd"/>
      <w:r w:rsidRPr="002268E0">
        <w:rPr>
          <w:sz w:val="24"/>
          <w:szCs w:val="24"/>
        </w:rPr>
        <w:t xml:space="preserve"> land registry fee, survey fee, etc)</w:t>
      </w:r>
    </w:p>
    <w:p w14:paraId="7D205184" w14:textId="5BE43035" w:rsidR="008A0781" w:rsidRPr="002268E0" w:rsidRDefault="008A0781" w:rsidP="002268E0">
      <w:pPr>
        <w:pStyle w:val="ListParagraph"/>
        <w:numPr>
          <w:ilvl w:val="0"/>
          <w:numId w:val="4"/>
        </w:numPr>
        <w:rPr>
          <w:sz w:val="24"/>
          <w:szCs w:val="24"/>
        </w:rPr>
      </w:pPr>
      <w:r w:rsidRPr="002268E0">
        <w:rPr>
          <w:sz w:val="24"/>
          <w:szCs w:val="24"/>
        </w:rPr>
        <w:t>Estate agent / auctioneer fees for house sale.</w:t>
      </w:r>
    </w:p>
    <w:p w14:paraId="537FE0F3" w14:textId="6BE5B918" w:rsidR="008A0781" w:rsidRPr="002268E0" w:rsidRDefault="008A0781" w:rsidP="002268E0">
      <w:pPr>
        <w:pStyle w:val="ListParagraph"/>
        <w:numPr>
          <w:ilvl w:val="0"/>
          <w:numId w:val="4"/>
        </w:numPr>
        <w:rPr>
          <w:sz w:val="24"/>
          <w:szCs w:val="24"/>
        </w:rPr>
      </w:pPr>
      <w:r w:rsidRPr="002268E0">
        <w:rPr>
          <w:sz w:val="24"/>
          <w:szCs w:val="24"/>
        </w:rPr>
        <w:t>Mortgage redemption fees.</w:t>
      </w:r>
    </w:p>
    <w:p w14:paraId="318CA7E9" w14:textId="77777777" w:rsidR="008A0781" w:rsidRPr="002268E0" w:rsidRDefault="008A0781" w:rsidP="002268E0">
      <w:pPr>
        <w:pStyle w:val="ListParagraph"/>
        <w:numPr>
          <w:ilvl w:val="0"/>
          <w:numId w:val="4"/>
        </w:numPr>
        <w:rPr>
          <w:sz w:val="24"/>
          <w:szCs w:val="24"/>
        </w:rPr>
      </w:pPr>
      <w:r w:rsidRPr="002268E0">
        <w:rPr>
          <w:sz w:val="24"/>
          <w:szCs w:val="24"/>
        </w:rPr>
        <w:t>Expenses incurred as a result of an abortive sale / purchase where this is not a consequence of any action by the employee.</w:t>
      </w:r>
    </w:p>
    <w:p w14:paraId="0F7434D0" w14:textId="0FDBD893" w:rsidR="008A0781" w:rsidRPr="002268E0" w:rsidRDefault="008A0781" w:rsidP="002268E0">
      <w:pPr>
        <w:pStyle w:val="ListParagraph"/>
        <w:numPr>
          <w:ilvl w:val="0"/>
          <w:numId w:val="4"/>
        </w:numPr>
        <w:rPr>
          <w:sz w:val="24"/>
          <w:szCs w:val="24"/>
        </w:rPr>
      </w:pPr>
      <w:r w:rsidRPr="002268E0">
        <w:rPr>
          <w:sz w:val="24"/>
          <w:szCs w:val="24"/>
        </w:rPr>
        <w:t>Reasonable expenses incurred as a result of the search for accommodation in the new area.</w:t>
      </w:r>
      <w:r w:rsidRPr="002268E0">
        <w:rPr>
          <w:sz w:val="24"/>
          <w:szCs w:val="24"/>
        </w:rPr>
        <w:tab/>
      </w:r>
    </w:p>
    <w:p w14:paraId="023352EF" w14:textId="607D57AD" w:rsidR="008A0781" w:rsidRDefault="002268E0" w:rsidP="00ED6C2B">
      <w:pPr>
        <w:rPr>
          <w:sz w:val="24"/>
          <w:szCs w:val="24"/>
        </w:rPr>
      </w:pPr>
      <w:r>
        <w:rPr>
          <w:sz w:val="24"/>
          <w:szCs w:val="24"/>
        </w:rPr>
        <w:t xml:space="preserve">In accordance with current HMRC legislation an employee must move no later than the end of the fiscal year following the fiscal year in which they are appointed, in order to fulfil the rules on tax free relocation expenses. Therefore, costs will only be paid for a maximum of this period and if the criteria </w:t>
      </w:r>
      <w:r w:rsidR="00EF3390">
        <w:rPr>
          <w:sz w:val="24"/>
          <w:szCs w:val="24"/>
        </w:rPr>
        <w:t>are</w:t>
      </w:r>
      <w:r>
        <w:rPr>
          <w:sz w:val="24"/>
          <w:szCs w:val="24"/>
        </w:rPr>
        <w:t xml:space="preserve"> not met all removal costs paid are subject to tax and will be declared on a Form P11D.</w:t>
      </w:r>
    </w:p>
    <w:p w14:paraId="37B04FAB" w14:textId="77777777" w:rsidR="008A0781" w:rsidRPr="009B7137" w:rsidRDefault="008A0781" w:rsidP="00ED6C2B">
      <w:pPr>
        <w:rPr>
          <w:sz w:val="28"/>
          <w:szCs w:val="28"/>
        </w:rPr>
      </w:pPr>
    </w:p>
    <w:p w14:paraId="6881BF72" w14:textId="700ED5C9" w:rsidR="008D70E9" w:rsidRPr="00913DFE" w:rsidRDefault="002268E0" w:rsidP="00ED6C2B">
      <w:pPr>
        <w:rPr>
          <w:color w:val="682775"/>
          <w:sz w:val="28"/>
          <w:szCs w:val="28"/>
        </w:rPr>
      </w:pPr>
      <w:r w:rsidRPr="00913DFE">
        <w:rPr>
          <w:color w:val="682775"/>
          <w:sz w:val="28"/>
          <w:szCs w:val="28"/>
        </w:rPr>
        <w:t>5</w:t>
      </w:r>
      <w:r w:rsidR="00A9314D" w:rsidRPr="00913DFE">
        <w:rPr>
          <w:color w:val="682775"/>
          <w:sz w:val="28"/>
          <w:szCs w:val="28"/>
        </w:rPr>
        <w:t>.</w:t>
      </w:r>
      <w:r w:rsidR="008D70E9" w:rsidRPr="00913DFE">
        <w:rPr>
          <w:color w:val="682775"/>
          <w:sz w:val="28"/>
          <w:szCs w:val="28"/>
        </w:rPr>
        <w:tab/>
      </w:r>
      <w:r w:rsidRPr="00913DFE">
        <w:rPr>
          <w:color w:val="682775"/>
          <w:sz w:val="28"/>
          <w:szCs w:val="28"/>
        </w:rPr>
        <w:t>Procedure for Claiming Re</w:t>
      </w:r>
      <w:r w:rsidR="00BE414A" w:rsidRPr="00913DFE">
        <w:rPr>
          <w:color w:val="682775"/>
          <w:sz w:val="28"/>
          <w:szCs w:val="28"/>
        </w:rPr>
        <w:t>location</w:t>
      </w:r>
      <w:r w:rsidRPr="00913DFE">
        <w:rPr>
          <w:color w:val="682775"/>
          <w:sz w:val="28"/>
          <w:szCs w:val="28"/>
        </w:rPr>
        <w:t xml:space="preserve"> Expenses</w:t>
      </w:r>
    </w:p>
    <w:p w14:paraId="6C8D0911" w14:textId="20EDAAEB" w:rsidR="0060635B" w:rsidRDefault="002268E0" w:rsidP="00ED6C2B">
      <w:pPr>
        <w:rPr>
          <w:sz w:val="24"/>
          <w:szCs w:val="24"/>
        </w:rPr>
      </w:pPr>
      <w:r>
        <w:rPr>
          <w:sz w:val="24"/>
          <w:szCs w:val="24"/>
        </w:rPr>
        <w:t xml:space="preserve">Relocation expenses must be claimed within three months of the expense being incurred. Claims submitted after the </w:t>
      </w:r>
      <w:r w:rsidR="00CD388E">
        <w:rPr>
          <w:sz w:val="24"/>
          <w:szCs w:val="24"/>
        </w:rPr>
        <w:t>three-month</w:t>
      </w:r>
      <w:r>
        <w:rPr>
          <w:sz w:val="24"/>
          <w:szCs w:val="24"/>
        </w:rPr>
        <w:t xml:space="preserve"> period will not be paid.</w:t>
      </w:r>
    </w:p>
    <w:p w14:paraId="642D31BC" w14:textId="323855A4" w:rsidR="009C06BE" w:rsidRDefault="00CD388E" w:rsidP="00ED6C2B">
      <w:pPr>
        <w:rPr>
          <w:sz w:val="24"/>
          <w:szCs w:val="24"/>
        </w:rPr>
      </w:pPr>
      <w:r>
        <w:rPr>
          <w:sz w:val="24"/>
          <w:szCs w:val="24"/>
        </w:rPr>
        <w:t xml:space="preserve">The employee must complete a Relocation Expenses Claim Form </w:t>
      </w:r>
      <w:r w:rsidR="00E0731D">
        <w:rPr>
          <w:sz w:val="24"/>
          <w:szCs w:val="24"/>
        </w:rPr>
        <w:t xml:space="preserve">(Appendix C) </w:t>
      </w:r>
      <w:r>
        <w:rPr>
          <w:sz w:val="24"/>
          <w:szCs w:val="24"/>
        </w:rPr>
        <w:t>and submit this to their line manager, along with the appropriate receipt(s), for approval.</w:t>
      </w:r>
    </w:p>
    <w:p w14:paraId="69FAB26A" w14:textId="5A2BFA46" w:rsidR="00CD388E" w:rsidRDefault="00CD388E" w:rsidP="00ED6C2B">
      <w:pPr>
        <w:rPr>
          <w:sz w:val="24"/>
          <w:szCs w:val="24"/>
        </w:rPr>
      </w:pPr>
      <w:r>
        <w:rPr>
          <w:sz w:val="24"/>
          <w:szCs w:val="24"/>
        </w:rPr>
        <w:t>Any Relocation Expenses Claim Form received without an applicable receipt(s) will be rejected.</w:t>
      </w:r>
    </w:p>
    <w:p w14:paraId="689AF012" w14:textId="1AF8D40F" w:rsidR="00D77C65" w:rsidRDefault="00D77C65" w:rsidP="00ED6C2B">
      <w:pPr>
        <w:rPr>
          <w:sz w:val="24"/>
          <w:szCs w:val="24"/>
        </w:rPr>
      </w:pPr>
    </w:p>
    <w:p w14:paraId="66C5EC7E" w14:textId="77777777" w:rsidR="00E0731D" w:rsidRDefault="00E0731D" w:rsidP="00ED6C2B">
      <w:pPr>
        <w:rPr>
          <w:sz w:val="28"/>
          <w:szCs w:val="28"/>
        </w:rPr>
      </w:pPr>
    </w:p>
    <w:p w14:paraId="56EBFE0B" w14:textId="7D52A662" w:rsidR="00D77C65" w:rsidRPr="00913DFE" w:rsidRDefault="00A9314D" w:rsidP="00ED6C2B">
      <w:pPr>
        <w:rPr>
          <w:color w:val="682775"/>
          <w:sz w:val="28"/>
          <w:szCs w:val="28"/>
        </w:rPr>
      </w:pPr>
      <w:r w:rsidRPr="00913DFE">
        <w:rPr>
          <w:color w:val="682775"/>
          <w:sz w:val="28"/>
          <w:szCs w:val="28"/>
        </w:rPr>
        <w:lastRenderedPageBreak/>
        <w:t>6</w:t>
      </w:r>
      <w:r w:rsidR="00D77C65" w:rsidRPr="00913DFE">
        <w:rPr>
          <w:color w:val="682775"/>
          <w:sz w:val="28"/>
          <w:szCs w:val="28"/>
        </w:rPr>
        <w:t>.</w:t>
      </w:r>
      <w:r w:rsidR="00D77C65" w:rsidRPr="00913DFE">
        <w:rPr>
          <w:color w:val="682775"/>
          <w:sz w:val="28"/>
          <w:szCs w:val="28"/>
        </w:rPr>
        <w:tab/>
        <w:t>References</w:t>
      </w:r>
    </w:p>
    <w:p w14:paraId="2EB4E1EE" w14:textId="20278DC5" w:rsidR="00D77C65" w:rsidRDefault="007067EF" w:rsidP="00ED6C2B">
      <w:pPr>
        <w:rPr>
          <w:sz w:val="24"/>
          <w:szCs w:val="24"/>
        </w:rPr>
      </w:pPr>
      <w:hyperlink r:id="rId7" w:history="1">
        <w:r w:rsidR="00A9314D" w:rsidRPr="00F23E6E">
          <w:rPr>
            <w:rStyle w:val="Hyperlink"/>
            <w:sz w:val="24"/>
            <w:szCs w:val="24"/>
          </w:rPr>
          <w:t>https://www.gov.uk/expenses-and-benefits-relocation</w:t>
        </w:r>
      </w:hyperlink>
    </w:p>
    <w:p w14:paraId="28768081" w14:textId="26CA4FB1" w:rsidR="00A9314D" w:rsidRDefault="007067EF" w:rsidP="00ED6C2B">
      <w:pPr>
        <w:rPr>
          <w:sz w:val="24"/>
          <w:szCs w:val="24"/>
        </w:rPr>
      </w:pPr>
      <w:hyperlink r:id="rId8" w:history="1">
        <w:r w:rsidR="00A9314D" w:rsidRPr="00F23E6E">
          <w:rPr>
            <w:rStyle w:val="Hyperlink"/>
            <w:sz w:val="24"/>
            <w:szCs w:val="24"/>
          </w:rPr>
          <w:t>https://www.theaa.com/route-planner/route</w:t>
        </w:r>
      </w:hyperlink>
    </w:p>
    <w:p w14:paraId="37AFAB2C" w14:textId="0EA198BD" w:rsidR="00A9314D" w:rsidRDefault="007067EF" w:rsidP="00ED6C2B">
      <w:pPr>
        <w:rPr>
          <w:sz w:val="24"/>
          <w:szCs w:val="24"/>
        </w:rPr>
      </w:pPr>
      <w:hyperlink r:id="rId9" w:history="1">
        <w:r w:rsidR="00A9314D" w:rsidRPr="00F23E6E">
          <w:rPr>
            <w:rStyle w:val="Hyperlink"/>
            <w:sz w:val="24"/>
            <w:szCs w:val="24"/>
          </w:rPr>
          <w:t>https://www.gov.uk/government/publications/rates-and-allowances-travel-mileage-and-fuel-allowances/travel-mileage-and-fuel-rates-and-allowances</w:t>
        </w:r>
      </w:hyperlink>
    </w:p>
    <w:p w14:paraId="4356E282" w14:textId="22D64A7E" w:rsidR="00A9314D" w:rsidRDefault="00A9314D" w:rsidP="00ED6C2B">
      <w:pPr>
        <w:rPr>
          <w:sz w:val="24"/>
          <w:szCs w:val="24"/>
        </w:rPr>
      </w:pPr>
    </w:p>
    <w:p w14:paraId="11F493BA" w14:textId="6ED3F2C7" w:rsidR="00A9314D" w:rsidRDefault="00A9314D">
      <w:pPr>
        <w:rPr>
          <w:sz w:val="24"/>
          <w:szCs w:val="24"/>
        </w:rPr>
      </w:pPr>
      <w:r>
        <w:rPr>
          <w:sz w:val="24"/>
          <w:szCs w:val="24"/>
        </w:rPr>
        <w:br w:type="page"/>
      </w:r>
    </w:p>
    <w:p w14:paraId="29361ABE" w14:textId="77777777" w:rsidR="00154B52" w:rsidRDefault="00154B52" w:rsidP="00ED6C2B">
      <w:pPr>
        <w:rPr>
          <w:color w:val="682775"/>
          <w:sz w:val="28"/>
          <w:szCs w:val="28"/>
        </w:rPr>
        <w:sectPr w:rsidR="00154B52" w:rsidSect="00913DFE">
          <w:headerReference w:type="default" r:id="rId10"/>
          <w:footerReference w:type="default" r:id="rId11"/>
          <w:pgSz w:w="11906" w:h="16838"/>
          <w:pgMar w:top="1440" w:right="1440" w:bottom="1440" w:left="1440" w:header="708" w:footer="708" w:gutter="0"/>
          <w:cols w:space="708"/>
          <w:docGrid w:linePitch="360"/>
        </w:sectPr>
      </w:pPr>
      <w:bookmarkStart w:id="0" w:name="_Hlk76547680"/>
    </w:p>
    <w:p w14:paraId="54159C93" w14:textId="40DE3F7B" w:rsidR="00A9314D" w:rsidRPr="00913DFE" w:rsidRDefault="00A9314D" w:rsidP="00ED6C2B">
      <w:pPr>
        <w:rPr>
          <w:color w:val="682775"/>
          <w:sz w:val="28"/>
          <w:szCs w:val="28"/>
        </w:rPr>
      </w:pPr>
      <w:r w:rsidRPr="00913DFE">
        <w:rPr>
          <w:color w:val="682775"/>
          <w:sz w:val="28"/>
          <w:szCs w:val="28"/>
        </w:rPr>
        <w:lastRenderedPageBreak/>
        <w:t>Appendix A</w:t>
      </w:r>
      <w:r w:rsidRPr="00913DFE">
        <w:rPr>
          <w:color w:val="682775"/>
          <w:sz w:val="28"/>
          <w:szCs w:val="28"/>
        </w:rPr>
        <w:tab/>
        <w:t>Agreement Letter</w:t>
      </w:r>
      <w:bookmarkEnd w:id="0"/>
    </w:p>
    <w:p w14:paraId="4D11EEF9" w14:textId="4F1637E1" w:rsidR="00A9314D" w:rsidRDefault="00327721" w:rsidP="00ED6C2B">
      <w:pPr>
        <w:rPr>
          <w:sz w:val="24"/>
          <w:szCs w:val="24"/>
        </w:rPr>
      </w:pPr>
      <w:r>
        <w:rPr>
          <w:sz w:val="24"/>
          <w:szCs w:val="24"/>
        </w:rPr>
        <w:t>Letter Template – to be printed on headed paper and sent to the employee</w:t>
      </w:r>
    </w:p>
    <w:p w14:paraId="226A8397" w14:textId="09A616B6" w:rsidR="00327721" w:rsidRDefault="00327721" w:rsidP="00ED6C2B">
      <w:pPr>
        <w:rPr>
          <w:sz w:val="24"/>
          <w:szCs w:val="24"/>
        </w:rPr>
      </w:pPr>
    </w:p>
    <w:p w14:paraId="43C20322" w14:textId="3134AC9D" w:rsidR="00327721" w:rsidRDefault="00327721" w:rsidP="00327721">
      <w:pPr>
        <w:spacing w:after="0"/>
        <w:rPr>
          <w:sz w:val="24"/>
          <w:szCs w:val="24"/>
        </w:rPr>
      </w:pPr>
      <w:r>
        <w:rPr>
          <w:sz w:val="24"/>
          <w:szCs w:val="24"/>
        </w:rPr>
        <w:t>Thanet Health Community Interest Company</w:t>
      </w:r>
    </w:p>
    <w:p w14:paraId="4CCECB0A" w14:textId="35C7A2EE" w:rsidR="00327721" w:rsidRDefault="00327721" w:rsidP="00327721">
      <w:pPr>
        <w:spacing w:after="0"/>
        <w:rPr>
          <w:sz w:val="24"/>
          <w:szCs w:val="24"/>
        </w:rPr>
      </w:pPr>
      <w:r>
        <w:rPr>
          <w:sz w:val="24"/>
          <w:szCs w:val="24"/>
        </w:rPr>
        <w:t>Kent Innovation Centre</w:t>
      </w:r>
    </w:p>
    <w:p w14:paraId="597C2768" w14:textId="1A138EF1" w:rsidR="00327721" w:rsidRDefault="00327721" w:rsidP="00327721">
      <w:pPr>
        <w:spacing w:after="0"/>
        <w:rPr>
          <w:sz w:val="24"/>
          <w:szCs w:val="24"/>
        </w:rPr>
      </w:pPr>
      <w:r>
        <w:rPr>
          <w:sz w:val="24"/>
          <w:szCs w:val="24"/>
        </w:rPr>
        <w:t>Millennium Way</w:t>
      </w:r>
    </w:p>
    <w:p w14:paraId="7B5F6FA4" w14:textId="0E2440AB" w:rsidR="00327721" w:rsidRDefault="00327721" w:rsidP="00327721">
      <w:pPr>
        <w:spacing w:after="0"/>
        <w:rPr>
          <w:sz w:val="24"/>
          <w:szCs w:val="24"/>
        </w:rPr>
      </w:pPr>
      <w:r>
        <w:rPr>
          <w:sz w:val="24"/>
          <w:szCs w:val="24"/>
        </w:rPr>
        <w:t>Broadstairs</w:t>
      </w:r>
    </w:p>
    <w:p w14:paraId="1FD1A030" w14:textId="19897DAF" w:rsidR="00327721" w:rsidRDefault="00327721" w:rsidP="00327721">
      <w:pPr>
        <w:spacing w:after="0"/>
        <w:rPr>
          <w:sz w:val="24"/>
          <w:szCs w:val="24"/>
        </w:rPr>
      </w:pPr>
      <w:r>
        <w:rPr>
          <w:sz w:val="24"/>
          <w:szCs w:val="24"/>
        </w:rPr>
        <w:t>Kent</w:t>
      </w:r>
    </w:p>
    <w:p w14:paraId="6F51DC22" w14:textId="5F4A64E6" w:rsidR="00327721" w:rsidRDefault="00327721" w:rsidP="00327721">
      <w:pPr>
        <w:spacing w:after="0"/>
        <w:rPr>
          <w:sz w:val="24"/>
          <w:szCs w:val="24"/>
        </w:rPr>
      </w:pPr>
      <w:r>
        <w:rPr>
          <w:sz w:val="24"/>
          <w:szCs w:val="24"/>
        </w:rPr>
        <w:t>CT10 2QQ</w:t>
      </w:r>
    </w:p>
    <w:p w14:paraId="440DBE6B" w14:textId="5E4EFA2B" w:rsidR="00327721" w:rsidRDefault="00327721" w:rsidP="00327721">
      <w:pPr>
        <w:spacing w:after="0"/>
        <w:rPr>
          <w:sz w:val="24"/>
          <w:szCs w:val="24"/>
        </w:rPr>
      </w:pPr>
    </w:p>
    <w:p w14:paraId="16E021A9" w14:textId="579D5695" w:rsidR="00327721" w:rsidRPr="006E0C3F" w:rsidRDefault="00327721" w:rsidP="00327721">
      <w:pPr>
        <w:spacing w:after="0"/>
        <w:rPr>
          <w:sz w:val="24"/>
          <w:szCs w:val="24"/>
        </w:rPr>
      </w:pPr>
      <w:r w:rsidRPr="006E0C3F">
        <w:rPr>
          <w:sz w:val="24"/>
          <w:szCs w:val="24"/>
          <w:highlight w:val="yellow"/>
        </w:rPr>
        <w:t>{</w:t>
      </w:r>
      <w:r w:rsidR="006E0C3F">
        <w:rPr>
          <w:sz w:val="24"/>
          <w:szCs w:val="24"/>
          <w:highlight w:val="yellow"/>
        </w:rPr>
        <w:t>Enter</w:t>
      </w:r>
      <w:r w:rsidRPr="006E0C3F">
        <w:rPr>
          <w:sz w:val="24"/>
          <w:szCs w:val="24"/>
          <w:highlight w:val="yellow"/>
        </w:rPr>
        <w:t xml:space="preserve"> Date}</w:t>
      </w:r>
    </w:p>
    <w:p w14:paraId="6A10712D" w14:textId="13D2B96C" w:rsidR="00327721" w:rsidRDefault="00327721" w:rsidP="00327721">
      <w:pPr>
        <w:spacing w:after="0"/>
        <w:rPr>
          <w:sz w:val="24"/>
          <w:szCs w:val="24"/>
        </w:rPr>
      </w:pPr>
    </w:p>
    <w:p w14:paraId="16201132" w14:textId="38C9E873" w:rsidR="00327721" w:rsidRPr="009C06BE" w:rsidRDefault="00327721" w:rsidP="00327721">
      <w:pPr>
        <w:spacing w:after="0"/>
        <w:rPr>
          <w:color w:val="FF0000"/>
          <w:sz w:val="24"/>
          <w:szCs w:val="24"/>
        </w:rPr>
      </w:pPr>
      <w:r w:rsidRPr="006E0C3F">
        <w:rPr>
          <w:sz w:val="24"/>
          <w:szCs w:val="24"/>
          <w:highlight w:val="yellow"/>
        </w:rPr>
        <w:t>{Employee Name}</w:t>
      </w:r>
    </w:p>
    <w:p w14:paraId="47A8BCA7" w14:textId="03807A48" w:rsidR="00327721" w:rsidRPr="009C06BE" w:rsidRDefault="00327721" w:rsidP="00327721">
      <w:pPr>
        <w:spacing w:after="0"/>
        <w:rPr>
          <w:color w:val="FF0000"/>
          <w:sz w:val="24"/>
          <w:szCs w:val="24"/>
        </w:rPr>
      </w:pPr>
      <w:r w:rsidRPr="006E0C3F">
        <w:rPr>
          <w:sz w:val="24"/>
          <w:szCs w:val="24"/>
          <w:highlight w:val="yellow"/>
        </w:rPr>
        <w:t>{Employee Address}</w:t>
      </w:r>
    </w:p>
    <w:p w14:paraId="4A118488" w14:textId="400FAA6C" w:rsidR="00327721" w:rsidRPr="009C06BE" w:rsidRDefault="00327721" w:rsidP="00327721">
      <w:pPr>
        <w:spacing w:after="0"/>
        <w:rPr>
          <w:color w:val="FF0000"/>
          <w:sz w:val="24"/>
          <w:szCs w:val="24"/>
        </w:rPr>
      </w:pPr>
      <w:r w:rsidRPr="006E0C3F">
        <w:rPr>
          <w:sz w:val="24"/>
          <w:szCs w:val="24"/>
          <w:highlight w:val="yellow"/>
        </w:rPr>
        <w:t xml:space="preserve">{Employee </w:t>
      </w:r>
      <w:r w:rsidR="009C06BE" w:rsidRPr="006E0C3F">
        <w:rPr>
          <w:sz w:val="24"/>
          <w:szCs w:val="24"/>
          <w:highlight w:val="yellow"/>
        </w:rPr>
        <w:t>Town}</w:t>
      </w:r>
    </w:p>
    <w:p w14:paraId="376C1DC2" w14:textId="1B74AB39" w:rsidR="009C06BE" w:rsidRPr="009C06BE" w:rsidRDefault="009C06BE" w:rsidP="00327721">
      <w:pPr>
        <w:spacing w:after="0"/>
        <w:rPr>
          <w:color w:val="FF0000"/>
          <w:sz w:val="24"/>
          <w:szCs w:val="24"/>
        </w:rPr>
      </w:pPr>
      <w:r w:rsidRPr="006E0C3F">
        <w:rPr>
          <w:sz w:val="24"/>
          <w:szCs w:val="24"/>
          <w:highlight w:val="yellow"/>
        </w:rPr>
        <w:t>{Employee County}</w:t>
      </w:r>
    </w:p>
    <w:p w14:paraId="2B7D51DD" w14:textId="0E186E42" w:rsidR="009C06BE" w:rsidRDefault="009C06BE" w:rsidP="00327721">
      <w:pPr>
        <w:spacing w:after="0"/>
        <w:rPr>
          <w:sz w:val="24"/>
          <w:szCs w:val="24"/>
        </w:rPr>
      </w:pPr>
      <w:r w:rsidRPr="006E0C3F">
        <w:rPr>
          <w:sz w:val="24"/>
          <w:szCs w:val="24"/>
          <w:highlight w:val="yellow"/>
        </w:rPr>
        <w:t>{Employee Postcode}</w:t>
      </w:r>
    </w:p>
    <w:p w14:paraId="5EB4F5E6" w14:textId="77777777" w:rsidR="00327721" w:rsidRDefault="00327721" w:rsidP="009C06BE">
      <w:pPr>
        <w:spacing w:after="120"/>
        <w:rPr>
          <w:sz w:val="24"/>
          <w:szCs w:val="24"/>
        </w:rPr>
      </w:pPr>
    </w:p>
    <w:p w14:paraId="0C4F3968" w14:textId="626D9C35" w:rsidR="00327721" w:rsidRDefault="00327721" w:rsidP="00ED6C2B">
      <w:pPr>
        <w:rPr>
          <w:sz w:val="24"/>
          <w:szCs w:val="24"/>
        </w:rPr>
      </w:pPr>
      <w:r>
        <w:rPr>
          <w:sz w:val="24"/>
          <w:szCs w:val="24"/>
        </w:rPr>
        <w:t xml:space="preserve">Agreement </w:t>
      </w:r>
      <w:r w:rsidR="009C06BE">
        <w:rPr>
          <w:sz w:val="24"/>
          <w:szCs w:val="24"/>
        </w:rPr>
        <w:t>R</w:t>
      </w:r>
      <w:r>
        <w:rPr>
          <w:sz w:val="24"/>
          <w:szCs w:val="24"/>
        </w:rPr>
        <w:t>egarding Relocation Expenses</w:t>
      </w:r>
    </w:p>
    <w:p w14:paraId="62AA6BD3" w14:textId="77777777" w:rsidR="009C06BE" w:rsidRDefault="009C06BE" w:rsidP="009C06BE">
      <w:pPr>
        <w:spacing w:after="0"/>
        <w:rPr>
          <w:sz w:val="24"/>
          <w:szCs w:val="24"/>
        </w:rPr>
      </w:pPr>
    </w:p>
    <w:p w14:paraId="15B2A1DC" w14:textId="7FD69942" w:rsidR="00327721" w:rsidRDefault="009C06BE" w:rsidP="00ED6C2B">
      <w:pPr>
        <w:rPr>
          <w:color w:val="FF0000"/>
          <w:sz w:val="24"/>
          <w:szCs w:val="24"/>
        </w:rPr>
      </w:pPr>
      <w:r>
        <w:rPr>
          <w:sz w:val="24"/>
          <w:szCs w:val="24"/>
        </w:rPr>
        <w:t xml:space="preserve">Dear </w:t>
      </w:r>
      <w:r w:rsidRPr="006E0C3F">
        <w:rPr>
          <w:sz w:val="24"/>
          <w:szCs w:val="24"/>
          <w:highlight w:val="yellow"/>
        </w:rPr>
        <w:t>{Employee Name}</w:t>
      </w:r>
    </w:p>
    <w:p w14:paraId="2511CACF" w14:textId="77777777" w:rsidR="009C06BE" w:rsidRDefault="009C06BE" w:rsidP="009C06BE">
      <w:pPr>
        <w:spacing w:after="0"/>
        <w:rPr>
          <w:sz w:val="24"/>
          <w:szCs w:val="24"/>
        </w:rPr>
      </w:pPr>
    </w:p>
    <w:p w14:paraId="4EE7380C" w14:textId="7AECF477" w:rsidR="00327721" w:rsidRDefault="00327721" w:rsidP="00ED6C2B">
      <w:pPr>
        <w:rPr>
          <w:sz w:val="24"/>
          <w:szCs w:val="24"/>
        </w:rPr>
      </w:pPr>
      <w:r>
        <w:rPr>
          <w:sz w:val="24"/>
          <w:szCs w:val="24"/>
        </w:rPr>
        <w:t xml:space="preserve">This letter is to advise you that Thanet Health CIC are pleased to offer you up to a maximum of £ </w:t>
      </w:r>
      <w:r w:rsidRPr="006E0C3F">
        <w:rPr>
          <w:sz w:val="24"/>
          <w:szCs w:val="24"/>
          <w:highlight w:val="yellow"/>
        </w:rPr>
        <w:t>{</w:t>
      </w:r>
      <w:r w:rsidR="006E0C3F" w:rsidRPr="006E0C3F">
        <w:rPr>
          <w:sz w:val="24"/>
          <w:szCs w:val="24"/>
          <w:highlight w:val="yellow"/>
        </w:rPr>
        <w:t>Enter</w:t>
      </w:r>
      <w:r w:rsidRPr="006E0C3F">
        <w:rPr>
          <w:sz w:val="24"/>
          <w:szCs w:val="24"/>
          <w:highlight w:val="yellow"/>
        </w:rPr>
        <w:t xml:space="preserve"> Agreed Limit}</w:t>
      </w:r>
      <w:r>
        <w:rPr>
          <w:sz w:val="24"/>
          <w:szCs w:val="24"/>
        </w:rPr>
        <w:t xml:space="preserve"> towards relocation expenses subject to the conditions set out in the Relocation Expenses Policy.</w:t>
      </w:r>
    </w:p>
    <w:p w14:paraId="634F7432" w14:textId="7A298A16" w:rsidR="00327721" w:rsidRDefault="00327721" w:rsidP="009C06BE">
      <w:pPr>
        <w:spacing w:after="0"/>
        <w:rPr>
          <w:sz w:val="24"/>
          <w:szCs w:val="24"/>
        </w:rPr>
      </w:pPr>
    </w:p>
    <w:p w14:paraId="26A36BB9" w14:textId="325C6334" w:rsidR="00327721" w:rsidRDefault="00327721" w:rsidP="00ED6C2B">
      <w:pPr>
        <w:rPr>
          <w:sz w:val="24"/>
          <w:szCs w:val="24"/>
        </w:rPr>
      </w:pPr>
      <w:r>
        <w:rPr>
          <w:sz w:val="24"/>
          <w:szCs w:val="24"/>
        </w:rPr>
        <w:t>Before any funds for relocation expenses are paid to you, you are required to complete the attached Relocation Expenses Application Form and Declaration. Please return the completed and signed form to me at the above address</w:t>
      </w:r>
      <w:r w:rsidR="009C06BE">
        <w:rPr>
          <w:sz w:val="24"/>
          <w:szCs w:val="24"/>
        </w:rPr>
        <w:t xml:space="preserve"> or via email.</w:t>
      </w:r>
    </w:p>
    <w:p w14:paraId="028B8002" w14:textId="3CBA82AD" w:rsidR="00327721" w:rsidRDefault="00327721" w:rsidP="009C06BE">
      <w:pPr>
        <w:spacing w:after="0"/>
        <w:rPr>
          <w:sz w:val="24"/>
          <w:szCs w:val="24"/>
        </w:rPr>
      </w:pPr>
    </w:p>
    <w:p w14:paraId="5A33F84C" w14:textId="239B43A2" w:rsidR="00327721" w:rsidRDefault="00327721" w:rsidP="00ED6C2B">
      <w:pPr>
        <w:rPr>
          <w:sz w:val="24"/>
          <w:szCs w:val="24"/>
        </w:rPr>
      </w:pPr>
      <w:r>
        <w:rPr>
          <w:sz w:val="24"/>
          <w:szCs w:val="24"/>
        </w:rPr>
        <w:t>Yours sincerely</w:t>
      </w:r>
    </w:p>
    <w:p w14:paraId="167E68EF" w14:textId="6F7CED43" w:rsidR="00327721" w:rsidRDefault="00327721" w:rsidP="00ED6C2B">
      <w:pPr>
        <w:rPr>
          <w:sz w:val="24"/>
          <w:szCs w:val="24"/>
        </w:rPr>
      </w:pPr>
      <w:r w:rsidRPr="006E0C3F">
        <w:rPr>
          <w:sz w:val="24"/>
          <w:szCs w:val="24"/>
          <w:highlight w:val="yellow"/>
        </w:rPr>
        <w:t>{</w:t>
      </w:r>
      <w:r w:rsidR="006E0C3F">
        <w:rPr>
          <w:sz w:val="24"/>
          <w:szCs w:val="24"/>
          <w:highlight w:val="yellow"/>
        </w:rPr>
        <w:t>Employee</w:t>
      </w:r>
      <w:r w:rsidRPr="006E0C3F">
        <w:rPr>
          <w:sz w:val="24"/>
          <w:szCs w:val="24"/>
          <w:highlight w:val="yellow"/>
        </w:rPr>
        <w:t xml:space="preserve"> Name}</w:t>
      </w:r>
    </w:p>
    <w:p w14:paraId="4489A03C" w14:textId="78CEDD08" w:rsidR="00327721" w:rsidRDefault="00327721" w:rsidP="00ED6C2B">
      <w:pPr>
        <w:rPr>
          <w:color w:val="FF0000"/>
          <w:sz w:val="24"/>
          <w:szCs w:val="24"/>
        </w:rPr>
      </w:pPr>
      <w:r w:rsidRPr="006E0C3F">
        <w:rPr>
          <w:sz w:val="24"/>
          <w:szCs w:val="24"/>
          <w:highlight w:val="yellow"/>
        </w:rPr>
        <w:t>{</w:t>
      </w:r>
      <w:r w:rsidR="006E0C3F">
        <w:rPr>
          <w:sz w:val="24"/>
          <w:szCs w:val="24"/>
          <w:highlight w:val="yellow"/>
        </w:rPr>
        <w:t>Employee</w:t>
      </w:r>
      <w:r w:rsidRPr="006E0C3F">
        <w:rPr>
          <w:sz w:val="24"/>
          <w:szCs w:val="24"/>
          <w:highlight w:val="yellow"/>
        </w:rPr>
        <w:t xml:space="preserve"> Title}</w:t>
      </w:r>
    </w:p>
    <w:p w14:paraId="1B232ED4" w14:textId="46CC1D88" w:rsidR="009C06BE" w:rsidRPr="00327721" w:rsidRDefault="009C06BE" w:rsidP="00ED6C2B">
      <w:pPr>
        <w:rPr>
          <w:sz w:val="24"/>
          <w:szCs w:val="24"/>
        </w:rPr>
      </w:pPr>
      <w:r w:rsidRPr="006E0C3F">
        <w:rPr>
          <w:sz w:val="24"/>
          <w:szCs w:val="24"/>
          <w:highlight w:val="yellow"/>
        </w:rPr>
        <w:t>{</w:t>
      </w:r>
      <w:r w:rsidR="006E0C3F">
        <w:rPr>
          <w:sz w:val="24"/>
          <w:szCs w:val="24"/>
          <w:highlight w:val="yellow"/>
        </w:rPr>
        <w:t xml:space="preserve">Employee </w:t>
      </w:r>
      <w:r w:rsidRPr="006E0C3F">
        <w:rPr>
          <w:sz w:val="24"/>
          <w:szCs w:val="24"/>
          <w:highlight w:val="yellow"/>
        </w:rPr>
        <w:t>E-Mail Address}</w:t>
      </w:r>
    </w:p>
    <w:p w14:paraId="49F48972" w14:textId="34D9DF20" w:rsidR="009C06BE" w:rsidRDefault="009C06BE">
      <w:pPr>
        <w:rPr>
          <w:sz w:val="24"/>
          <w:szCs w:val="24"/>
        </w:rPr>
      </w:pPr>
      <w:r>
        <w:rPr>
          <w:sz w:val="24"/>
          <w:szCs w:val="24"/>
        </w:rPr>
        <w:br w:type="page"/>
      </w:r>
    </w:p>
    <w:p w14:paraId="2551A2B2" w14:textId="514D980A" w:rsidR="00A9314D" w:rsidRPr="00913DFE" w:rsidRDefault="009C06BE" w:rsidP="00ED6C2B">
      <w:pPr>
        <w:rPr>
          <w:color w:val="682775"/>
          <w:sz w:val="28"/>
          <w:szCs w:val="28"/>
        </w:rPr>
      </w:pPr>
      <w:r w:rsidRPr="00913DFE">
        <w:rPr>
          <w:color w:val="682775"/>
          <w:sz w:val="28"/>
          <w:szCs w:val="28"/>
        </w:rPr>
        <w:lastRenderedPageBreak/>
        <w:t>Appendix B</w:t>
      </w:r>
      <w:r w:rsidRPr="00913DFE">
        <w:rPr>
          <w:color w:val="682775"/>
          <w:sz w:val="28"/>
          <w:szCs w:val="28"/>
        </w:rPr>
        <w:tab/>
        <w:t>Relocation Expenses Application Form</w:t>
      </w:r>
    </w:p>
    <w:p w14:paraId="28CE99CA" w14:textId="18EEB247" w:rsidR="009C06BE" w:rsidRDefault="009C06BE" w:rsidP="00ED6C2B">
      <w:pPr>
        <w:rPr>
          <w:sz w:val="28"/>
          <w:szCs w:val="28"/>
        </w:rPr>
      </w:pPr>
    </w:p>
    <w:tbl>
      <w:tblPr>
        <w:tblStyle w:val="TableGrid"/>
        <w:tblW w:w="0" w:type="auto"/>
        <w:tblLook w:val="04A0" w:firstRow="1" w:lastRow="0" w:firstColumn="1" w:lastColumn="0" w:noHBand="0" w:noVBand="1"/>
      </w:tblPr>
      <w:tblGrid>
        <w:gridCol w:w="2410"/>
        <w:gridCol w:w="3303"/>
        <w:gridCol w:w="3303"/>
      </w:tblGrid>
      <w:tr w:rsidR="009C06BE" w14:paraId="479CD742" w14:textId="77777777" w:rsidTr="00D15067">
        <w:trPr>
          <w:trHeight w:val="425"/>
        </w:trPr>
        <w:tc>
          <w:tcPr>
            <w:tcW w:w="2410" w:type="dxa"/>
            <w:tcBorders>
              <w:top w:val="nil"/>
              <w:left w:val="nil"/>
              <w:bottom w:val="nil"/>
              <w:right w:val="nil"/>
            </w:tcBorders>
            <w:vAlign w:val="bottom"/>
          </w:tcPr>
          <w:p w14:paraId="3CF2A152" w14:textId="1B13775C" w:rsidR="009D5CED" w:rsidRDefault="009D5CED" w:rsidP="00ED6C2B">
            <w:pPr>
              <w:rPr>
                <w:sz w:val="24"/>
                <w:szCs w:val="24"/>
              </w:rPr>
            </w:pPr>
            <w:r>
              <w:rPr>
                <w:sz w:val="24"/>
                <w:szCs w:val="24"/>
              </w:rPr>
              <w:t>Name:</w:t>
            </w:r>
          </w:p>
        </w:tc>
        <w:tc>
          <w:tcPr>
            <w:tcW w:w="6606" w:type="dxa"/>
            <w:gridSpan w:val="2"/>
            <w:tcBorders>
              <w:top w:val="nil"/>
              <w:left w:val="nil"/>
              <w:bottom w:val="single" w:sz="4" w:space="0" w:color="auto"/>
              <w:right w:val="nil"/>
            </w:tcBorders>
            <w:vAlign w:val="bottom"/>
          </w:tcPr>
          <w:p w14:paraId="43239877" w14:textId="3E10A326" w:rsidR="009D5CED" w:rsidRDefault="009D5CED" w:rsidP="00ED6C2B">
            <w:pPr>
              <w:rPr>
                <w:sz w:val="24"/>
                <w:szCs w:val="24"/>
              </w:rPr>
            </w:pPr>
          </w:p>
        </w:tc>
      </w:tr>
      <w:tr w:rsidR="00941FF2" w14:paraId="37295DCC" w14:textId="77777777" w:rsidTr="00D15067">
        <w:trPr>
          <w:trHeight w:val="425"/>
        </w:trPr>
        <w:tc>
          <w:tcPr>
            <w:tcW w:w="2410" w:type="dxa"/>
            <w:tcBorders>
              <w:top w:val="nil"/>
              <w:left w:val="nil"/>
              <w:bottom w:val="nil"/>
              <w:right w:val="nil"/>
            </w:tcBorders>
            <w:vAlign w:val="bottom"/>
          </w:tcPr>
          <w:p w14:paraId="7F44D54B" w14:textId="5D70C947" w:rsidR="00941FF2" w:rsidRDefault="00941FF2" w:rsidP="00ED6C2B">
            <w:pPr>
              <w:rPr>
                <w:sz w:val="24"/>
                <w:szCs w:val="24"/>
              </w:rPr>
            </w:pPr>
            <w:r>
              <w:rPr>
                <w:sz w:val="24"/>
                <w:szCs w:val="24"/>
              </w:rPr>
              <w:t>Job Title:</w:t>
            </w:r>
          </w:p>
        </w:tc>
        <w:tc>
          <w:tcPr>
            <w:tcW w:w="6606" w:type="dxa"/>
            <w:gridSpan w:val="2"/>
            <w:tcBorders>
              <w:left w:val="nil"/>
              <w:bottom w:val="single" w:sz="4" w:space="0" w:color="auto"/>
              <w:right w:val="nil"/>
            </w:tcBorders>
            <w:vAlign w:val="bottom"/>
          </w:tcPr>
          <w:p w14:paraId="0EB7AB0A" w14:textId="77777777" w:rsidR="00941FF2" w:rsidRDefault="00941FF2" w:rsidP="00ED6C2B">
            <w:pPr>
              <w:rPr>
                <w:sz w:val="24"/>
                <w:szCs w:val="24"/>
              </w:rPr>
            </w:pPr>
          </w:p>
        </w:tc>
      </w:tr>
      <w:tr w:rsidR="00941FF2" w14:paraId="78AAB219" w14:textId="77777777" w:rsidTr="00D15067">
        <w:trPr>
          <w:trHeight w:val="425"/>
        </w:trPr>
        <w:tc>
          <w:tcPr>
            <w:tcW w:w="2410" w:type="dxa"/>
            <w:tcBorders>
              <w:top w:val="nil"/>
              <w:left w:val="nil"/>
              <w:bottom w:val="nil"/>
              <w:right w:val="nil"/>
            </w:tcBorders>
            <w:vAlign w:val="bottom"/>
          </w:tcPr>
          <w:p w14:paraId="6DD07A57" w14:textId="17F0DEBA" w:rsidR="00941FF2" w:rsidRDefault="00941FF2" w:rsidP="00ED6C2B">
            <w:pPr>
              <w:rPr>
                <w:sz w:val="24"/>
                <w:szCs w:val="24"/>
              </w:rPr>
            </w:pPr>
            <w:r>
              <w:rPr>
                <w:sz w:val="24"/>
                <w:szCs w:val="24"/>
              </w:rPr>
              <w:t>Hiring Manager:</w:t>
            </w:r>
          </w:p>
        </w:tc>
        <w:tc>
          <w:tcPr>
            <w:tcW w:w="6606" w:type="dxa"/>
            <w:gridSpan w:val="2"/>
            <w:tcBorders>
              <w:left w:val="nil"/>
              <w:bottom w:val="single" w:sz="4" w:space="0" w:color="auto"/>
              <w:right w:val="nil"/>
            </w:tcBorders>
            <w:vAlign w:val="bottom"/>
          </w:tcPr>
          <w:p w14:paraId="71F254C3" w14:textId="77777777" w:rsidR="00941FF2" w:rsidRDefault="00941FF2" w:rsidP="00ED6C2B">
            <w:pPr>
              <w:rPr>
                <w:sz w:val="24"/>
                <w:szCs w:val="24"/>
              </w:rPr>
            </w:pPr>
          </w:p>
        </w:tc>
      </w:tr>
      <w:tr w:rsidR="00941FF2" w14:paraId="4764F5AD" w14:textId="77777777" w:rsidTr="00D15067">
        <w:trPr>
          <w:trHeight w:val="425"/>
        </w:trPr>
        <w:tc>
          <w:tcPr>
            <w:tcW w:w="2410" w:type="dxa"/>
            <w:tcBorders>
              <w:top w:val="nil"/>
              <w:left w:val="nil"/>
              <w:bottom w:val="nil"/>
              <w:right w:val="nil"/>
            </w:tcBorders>
            <w:vAlign w:val="bottom"/>
          </w:tcPr>
          <w:p w14:paraId="173062AE" w14:textId="3FDC1647" w:rsidR="00941FF2" w:rsidRDefault="00941FF2" w:rsidP="00ED6C2B">
            <w:pPr>
              <w:rPr>
                <w:sz w:val="24"/>
                <w:szCs w:val="24"/>
              </w:rPr>
            </w:pPr>
            <w:r>
              <w:rPr>
                <w:sz w:val="24"/>
                <w:szCs w:val="24"/>
              </w:rPr>
              <w:t>Date of Appointment:</w:t>
            </w:r>
          </w:p>
        </w:tc>
        <w:tc>
          <w:tcPr>
            <w:tcW w:w="6606" w:type="dxa"/>
            <w:gridSpan w:val="2"/>
            <w:tcBorders>
              <w:top w:val="nil"/>
              <w:left w:val="nil"/>
              <w:bottom w:val="single" w:sz="4" w:space="0" w:color="auto"/>
              <w:right w:val="nil"/>
            </w:tcBorders>
            <w:vAlign w:val="bottom"/>
          </w:tcPr>
          <w:p w14:paraId="364670DF" w14:textId="77777777" w:rsidR="00941FF2" w:rsidRDefault="00941FF2" w:rsidP="00ED6C2B">
            <w:pPr>
              <w:rPr>
                <w:sz w:val="24"/>
                <w:szCs w:val="24"/>
              </w:rPr>
            </w:pPr>
          </w:p>
        </w:tc>
      </w:tr>
      <w:tr w:rsidR="00941FF2" w14:paraId="1B0FD9A0" w14:textId="77777777" w:rsidTr="00B03CF5">
        <w:trPr>
          <w:trHeight w:val="284"/>
        </w:trPr>
        <w:tc>
          <w:tcPr>
            <w:tcW w:w="2410" w:type="dxa"/>
            <w:tcBorders>
              <w:top w:val="nil"/>
              <w:left w:val="nil"/>
              <w:bottom w:val="nil"/>
              <w:right w:val="nil"/>
            </w:tcBorders>
          </w:tcPr>
          <w:p w14:paraId="02587DD8" w14:textId="77777777" w:rsidR="00941FF2" w:rsidRDefault="00941FF2" w:rsidP="00ED6C2B">
            <w:pPr>
              <w:rPr>
                <w:sz w:val="24"/>
                <w:szCs w:val="24"/>
              </w:rPr>
            </w:pPr>
          </w:p>
        </w:tc>
        <w:tc>
          <w:tcPr>
            <w:tcW w:w="6606" w:type="dxa"/>
            <w:gridSpan w:val="2"/>
            <w:tcBorders>
              <w:left w:val="nil"/>
              <w:bottom w:val="nil"/>
              <w:right w:val="nil"/>
            </w:tcBorders>
          </w:tcPr>
          <w:p w14:paraId="17E0830A" w14:textId="77777777" w:rsidR="00941FF2" w:rsidRDefault="00941FF2" w:rsidP="00ED6C2B">
            <w:pPr>
              <w:rPr>
                <w:sz w:val="24"/>
                <w:szCs w:val="24"/>
              </w:rPr>
            </w:pPr>
          </w:p>
        </w:tc>
      </w:tr>
      <w:tr w:rsidR="00B03CF5" w14:paraId="7C0100D7" w14:textId="77777777" w:rsidTr="00B03CF5">
        <w:trPr>
          <w:trHeight w:val="426"/>
        </w:trPr>
        <w:tc>
          <w:tcPr>
            <w:tcW w:w="2410" w:type="dxa"/>
            <w:vMerge w:val="restart"/>
            <w:tcBorders>
              <w:top w:val="nil"/>
              <w:left w:val="nil"/>
              <w:bottom w:val="nil"/>
              <w:right w:val="nil"/>
            </w:tcBorders>
          </w:tcPr>
          <w:p w14:paraId="019BE48F" w14:textId="0467D2AE" w:rsidR="00B03CF5" w:rsidRDefault="00B03CF5" w:rsidP="00ED6C2B">
            <w:pPr>
              <w:rPr>
                <w:sz w:val="24"/>
                <w:szCs w:val="24"/>
              </w:rPr>
            </w:pPr>
            <w:r>
              <w:rPr>
                <w:sz w:val="24"/>
                <w:szCs w:val="24"/>
              </w:rPr>
              <w:t>Current Address:</w:t>
            </w:r>
          </w:p>
        </w:tc>
        <w:tc>
          <w:tcPr>
            <w:tcW w:w="6606" w:type="dxa"/>
            <w:gridSpan w:val="2"/>
            <w:tcBorders>
              <w:top w:val="nil"/>
              <w:left w:val="nil"/>
              <w:right w:val="nil"/>
            </w:tcBorders>
          </w:tcPr>
          <w:p w14:paraId="549BE730" w14:textId="77777777" w:rsidR="00B03CF5" w:rsidRDefault="00B03CF5" w:rsidP="00ED6C2B">
            <w:pPr>
              <w:rPr>
                <w:sz w:val="24"/>
                <w:szCs w:val="24"/>
              </w:rPr>
            </w:pPr>
          </w:p>
        </w:tc>
      </w:tr>
      <w:tr w:rsidR="00B03CF5" w14:paraId="1AECB86B" w14:textId="77777777" w:rsidTr="00B03CF5">
        <w:trPr>
          <w:trHeight w:val="423"/>
        </w:trPr>
        <w:tc>
          <w:tcPr>
            <w:tcW w:w="2410" w:type="dxa"/>
            <w:vMerge/>
            <w:tcBorders>
              <w:top w:val="nil"/>
              <w:left w:val="nil"/>
              <w:bottom w:val="nil"/>
              <w:right w:val="nil"/>
            </w:tcBorders>
          </w:tcPr>
          <w:p w14:paraId="6FEA10B8" w14:textId="77777777" w:rsidR="00B03CF5" w:rsidRDefault="00B03CF5" w:rsidP="00ED6C2B">
            <w:pPr>
              <w:rPr>
                <w:sz w:val="24"/>
                <w:szCs w:val="24"/>
              </w:rPr>
            </w:pPr>
          </w:p>
        </w:tc>
        <w:tc>
          <w:tcPr>
            <w:tcW w:w="6606" w:type="dxa"/>
            <w:gridSpan w:val="2"/>
            <w:tcBorders>
              <w:left w:val="nil"/>
              <w:right w:val="nil"/>
            </w:tcBorders>
          </w:tcPr>
          <w:p w14:paraId="0190612D" w14:textId="77777777" w:rsidR="00B03CF5" w:rsidRDefault="00B03CF5" w:rsidP="00ED6C2B">
            <w:pPr>
              <w:rPr>
                <w:sz w:val="24"/>
                <w:szCs w:val="24"/>
              </w:rPr>
            </w:pPr>
          </w:p>
        </w:tc>
      </w:tr>
      <w:tr w:rsidR="00B03CF5" w14:paraId="692BD3D2" w14:textId="77777777" w:rsidTr="00B03CF5">
        <w:trPr>
          <w:trHeight w:val="423"/>
        </w:trPr>
        <w:tc>
          <w:tcPr>
            <w:tcW w:w="2410" w:type="dxa"/>
            <w:vMerge/>
            <w:tcBorders>
              <w:top w:val="nil"/>
              <w:left w:val="nil"/>
              <w:bottom w:val="nil"/>
              <w:right w:val="nil"/>
            </w:tcBorders>
          </w:tcPr>
          <w:p w14:paraId="066B95C7" w14:textId="77777777" w:rsidR="00B03CF5" w:rsidRDefault="00B03CF5" w:rsidP="00ED6C2B">
            <w:pPr>
              <w:rPr>
                <w:sz w:val="24"/>
                <w:szCs w:val="24"/>
              </w:rPr>
            </w:pPr>
          </w:p>
        </w:tc>
        <w:tc>
          <w:tcPr>
            <w:tcW w:w="6606" w:type="dxa"/>
            <w:gridSpan w:val="2"/>
            <w:tcBorders>
              <w:left w:val="nil"/>
              <w:right w:val="nil"/>
            </w:tcBorders>
          </w:tcPr>
          <w:p w14:paraId="685D950C" w14:textId="77777777" w:rsidR="00B03CF5" w:rsidRDefault="00B03CF5" w:rsidP="00ED6C2B">
            <w:pPr>
              <w:rPr>
                <w:sz w:val="24"/>
                <w:szCs w:val="24"/>
              </w:rPr>
            </w:pPr>
          </w:p>
        </w:tc>
      </w:tr>
      <w:tr w:rsidR="00B03CF5" w14:paraId="5F488CD1" w14:textId="77777777" w:rsidTr="00B03CF5">
        <w:trPr>
          <w:trHeight w:val="423"/>
        </w:trPr>
        <w:tc>
          <w:tcPr>
            <w:tcW w:w="2410" w:type="dxa"/>
            <w:vMerge/>
            <w:tcBorders>
              <w:top w:val="nil"/>
              <w:left w:val="nil"/>
              <w:bottom w:val="nil"/>
              <w:right w:val="nil"/>
            </w:tcBorders>
          </w:tcPr>
          <w:p w14:paraId="516A1B5F" w14:textId="77777777" w:rsidR="00B03CF5" w:rsidRDefault="00B03CF5" w:rsidP="00ED6C2B">
            <w:pPr>
              <w:rPr>
                <w:sz w:val="24"/>
                <w:szCs w:val="24"/>
              </w:rPr>
            </w:pPr>
          </w:p>
        </w:tc>
        <w:tc>
          <w:tcPr>
            <w:tcW w:w="6606" w:type="dxa"/>
            <w:gridSpan w:val="2"/>
            <w:tcBorders>
              <w:left w:val="nil"/>
              <w:bottom w:val="single" w:sz="4" w:space="0" w:color="auto"/>
              <w:right w:val="nil"/>
            </w:tcBorders>
          </w:tcPr>
          <w:p w14:paraId="6EA8DD8E" w14:textId="77777777" w:rsidR="00B03CF5" w:rsidRDefault="00B03CF5" w:rsidP="00ED6C2B">
            <w:pPr>
              <w:rPr>
                <w:sz w:val="24"/>
                <w:szCs w:val="24"/>
              </w:rPr>
            </w:pPr>
          </w:p>
        </w:tc>
      </w:tr>
      <w:tr w:rsidR="00B03CF5" w14:paraId="008F54F2" w14:textId="77777777" w:rsidTr="00B03CF5">
        <w:trPr>
          <w:trHeight w:val="425"/>
        </w:trPr>
        <w:tc>
          <w:tcPr>
            <w:tcW w:w="2410" w:type="dxa"/>
            <w:tcBorders>
              <w:top w:val="nil"/>
              <w:left w:val="nil"/>
              <w:bottom w:val="nil"/>
              <w:right w:val="nil"/>
            </w:tcBorders>
            <w:vAlign w:val="center"/>
          </w:tcPr>
          <w:p w14:paraId="11F18345" w14:textId="4803A526" w:rsidR="00B03CF5" w:rsidRDefault="00B03CF5" w:rsidP="00ED6C2B">
            <w:pPr>
              <w:rPr>
                <w:sz w:val="24"/>
                <w:szCs w:val="24"/>
              </w:rPr>
            </w:pPr>
          </w:p>
        </w:tc>
        <w:tc>
          <w:tcPr>
            <w:tcW w:w="6606" w:type="dxa"/>
            <w:gridSpan w:val="2"/>
            <w:tcBorders>
              <w:left w:val="nil"/>
              <w:bottom w:val="single" w:sz="4" w:space="0" w:color="auto"/>
              <w:right w:val="nil"/>
            </w:tcBorders>
            <w:vAlign w:val="center"/>
          </w:tcPr>
          <w:p w14:paraId="7945A9C8" w14:textId="3529953F" w:rsidR="00B03CF5" w:rsidRDefault="00B03CF5" w:rsidP="00ED6C2B">
            <w:pPr>
              <w:rPr>
                <w:sz w:val="24"/>
                <w:szCs w:val="24"/>
              </w:rPr>
            </w:pPr>
          </w:p>
        </w:tc>
      </w:tr>
      <w:tr w:rsidR="00B03CF5" w14:paraId="1F3B9038" w14:textId="77777777" w:rsidTr="00D15067">
        <w:trPr>
          <w:trHeight w:val="567"/>
        </w:trPr>
        <w:tc>
          <w:tcPr>
            <w:tcW w:w="2410" w:type="dxa"/>
            <w:tcBorders>
              <w:top w:val="nil"/>
              <w:left w:val="nil"/>
              <w:bottom w:val="nil"/>
              <w:right w:val="nil"/>
            </w:tcBorders>
            <w:vAlign w:val="bottom"/>
          </w:tcPr>
          <w:p w14:paraId="5236E88A" w14:textId="1E12884D" w:rsidR="00B03CF5" w:rsidRDefault="00B03CF5" w:rsidP="00ED6C2B">
            <w:pPr>
              <w:rPr>
                <w:sz w:val="24"/>
                <w:szCs w:val="24"/>
              </w:rPr>
            </w:pPr>
            <w:r>
              <w:rPr>
                <w:sz w:val="24"/>
                <w:szCs w:val="24"/>
              </w:rPr>
              <w:t>Distance from Work:</w:t>
            </w:r>
          </w:p>
        </w:tc>
        <w:tc>
          <w:tcPr>
            <w:tcW w:w="3303" w:type="dxa"/>
            <w:tcBorders>
              <w:left w:val="nil"/>
              <w:bottom w:val="single" w:sz="4" w:space="0" w:color="auto"/>
              <w:right w:val="nil"/>
            </w:tcBorders>
            <w:vAlign w:val="bottom"/>
          </w:tcPr>
          <w:p w14:paraId="2B7F950D" w14:textId="77777777" w:rsidR="00B03CF5" w:rsidRDefault="00B03CF5" w:rsidP="00ED6C2B">
            <w:pPr>
              <w:rPr>
                <w:sz w:val="24"/>
                <w:szCs w:val="24"/>
              </w:rPr>
            </w:pPr>
          </w:p>
        </w:tc>
        <w:tc>
          <w:tcPr>
            <w:tcW w:w="3303" w:type="dxa"/>
            <w:tcBorders>
              <w:left w:val="nil"/>
              <w:bottom w:val="nil"/>
              <w:right w:val="nil"/>
            </w:tcBorders>
            <w:vAlign w:val="bottom"/>
          </w:tcPr>
          <w:p w14:paraId="1F83D2D2" w14:textId="4E2F7DCB" w:rsidR="00B03CF5" w:rsidRDefault="00B03CF5" w:rsidP="00ED6C2B">
            <w:pPr>
              <w:rPr>
                <w:sz w:val="24"/>
                <w:szCs w:val="24"/>
              </w:rPr>
            </w:pPr>
            <w:r>
              <w:rPr>
                <w:sz w:val="24"/>
                <w:szCs w:val="24"/>
              </w:rPr>
              <w:t>Miles</w:t>
            </w:r>
          </w:p>
        </w:tc>
      </w:tr>
      <w:tr w:rsidR="00B03CF5" w14:paraId="2A994BA3" w14:textId="77777777" w:rsidTr="00D15067">
        <w:trPr>
          <w:trHeight w:val="284"/>
        </w:trPr>
        <w:tc>
          <w:tcPr>
            <w:tcW w:w="2410" w:type="dxa"/>
            <w:tcBorders>
              <w:top w:val="nil"/>
              <w:left w:val="nil"/>
              <w:bottom w:val="nil"/>
              <w:right w:val="nil"/>
            </w:tcBorders>
          </w:tcPr>
          <w:p w14:paraId="2061A763" w14:textId="77777777" w:rsidR="00B03CF5" w:rsidRDefault="00B03CF5" w:rsidP="00ED6C2B">
            <w:pPr>
              <w:rPr>
                <w:sz w:val="24"/>
                <w:szCs w:val="24"/>
              </w:rPr>
            </w:pPr>
          </w:p>
        </w:tc>
        <w:tc>
          <w:tcPr>
            <w:tcW w:w="6606" w:type="dxa"/>
            <w:gridSpan w:val="2"/>
            <w:tcBorders>
              <w:top w:val="nil"/>
              <w:left w:val="nil"/>
              <w:bottom w:val="nil"/>
              <w:right w:val="nil"/>
            </w:tcBorders>
          </w:tcPr>
          <w:p w14:paraId="5D5F42FA" w14:textId="77777777" w:rsidR="00B03CF5" w:rsidRDefault="00B03CF5" w:rsidP="00ED6C2B">
            <w:pPr>
              <w:rPr>
                <w:sz w:val="24"/>
                <w:szCs w:val="24"/>
              </w:rPr>
            </w:pPr>
          </w:p>
        </w:tc>
      </w:tr>
      <w:tr w:rsidR="00B03CF5" w14:paraId="02B0F369" w14:textId="77777777" w:rsidTr="00D15067">
        <w:trPr>
          <w:trHeight w:val="426"/>
        </w:trPr>
        <w:tc>
          <w:tcPr>
            <w:tcW w:w="2410" w:type="dxa"/>
            <w:vMerge w:val="restart"/>
            <w:tcBorders>
              <w:top w:val="nil"/>
              <w:left w:val="nil"/>
              <w:bottom w:val="nil"/>
              <w:right w:val="nil"/>
            </w:tcBorders>
          </w:tcPr>
          <w:p w14:paraId="1756F727" w14:textId="164CE5E8" w:rsidR="00B03CF5" w:rsidRDefault="00B03CF5" w:rsidP="00ED6C2B">
            <w:pPr>
              <w:rPr>
                <w:sz w:val="24"/>
                <w:szCs w:val="24"/>
              </w:rPr>
            </w:pPr>
            <w:r>
              <w:rPr>
                <w:sz w:val="24"/>
                <w:szCs w:val="24"/>
              </w:rPr>
              <w:t>New Address:</w:t>
            </w:r>
          </w:p>
        </w:tc>
        <w:tc>
          <w:tcPr>
            <w:tcW w:w="6606" w:type="dxa"/>
            <w:gridSpan w:val="2"/>
            <w:tcBorders>
              <w:top w:val="nil"/>
              <w:left w:val="nil"/>
              <w:bottom w:val="single" w:sz="4" w:space="0" w:color="auto"/>
              <w:right w:val="nil"/>
            </w:tcBorders>
            <w:vAlign w:val="bottom"/>
          </w:tcPr>
          <w:p w14:paraId="7E544A3D" w14:textId="0BC5F409" w:rsidR="00B03CF5" w:rsidRDefault="00B03CF5" w:rsidP="00ED6C2B">
            <w:pPr>
              <w:rPr>
                <w:sz w:val="24"/>
                <w:szCs w:val="24"/>
              </w:rPr>
            </w:pPr>
          </w:p>
        </w:tc>
      </w:tr>
      <w:tr w:rsidR="00B03CF5" w14:paraId="508584FE" w14:textId="77777777" w:rsidTr="00D15067">
        <w:trPr>
          <w:trHeight w:val="423"/>
        </w:trPr>
        <w:tc>
          <w:tcPr>
            <w:tcW w:w="2410" w:type="dxa"/>
            <w:vMerge/>
            <w:tcBorders>
              <w:top w:val="nil"/>
              <w:left w:val="nil"/>
              <w:bottom w:val="nil"/>
              <w:right w:val="nil"/>
            </w:tcBorders>
          </w:tcPr>
          <w:p w14:paraId="7E33803C" w14:textId="77777777" w:rsidR="00B03CF5" w:rsidRDefault="00B03CF5" w:rsidP="00ED6C2B">
            <w:pPr>
              <w:rPr>
                <w:sz w:val="24"/>
                <w:szCs w:val="24"/>
              </w:rPr>
            </w:pPr>
          </w:p>
        </w:tc>
        <w:tc>
          <w:tcPr>
            <w:tcW w:w="6606" w:type="dxa"/>
            <w:gridSpan w:val="2"/>
            <w:tcBorders>
              <w:top w:val="single" w:sz="4" w:space="0" w:color="auto"/>
              <w:left w:val="nil"/>
              <w:right w:val="nil"/>
            </w:tcBorders>
            <w:vAlign w:val="bottom"/>
          </w:tcPr>
          <w:p w14:paraId="18CB7649" w14:textId="77777777" w:rsidR="00B03CF5" w:rsidRDefault="00B03CF5" w:rsidP="00ED6C2B">
            <w:pPr>
              <w:rPr>
                <w:sz w:val="24"/>
                <w:szCs w:val="24"/>
              </w:rPr>
            </w:pPr>
          </w:p>
        </w:tc>
      </w:tr>
      <w:tr w:rsidR="00B03CF5" w14:paraId="537185B1" w14:textId="77777777" w:rsidTr="00D15067">
        <w:trPr>
          <w:trHeight w:val="423"/>
        </w:trPr>
        <w:tc>
          <w:tcPr>
            <w:tcW w:w="2410" w:type="dxa"/>
            <w:vMerge/>
            <w:tcBorders>
              <w:top w:val="nil"/>
              <w:left w:val="nil"/>
              <w:bottom w:val="nil"/>
              <w:right w:val="nil"/>
            </w:tcBorders>
          </w:tcPr>
          <w:p w14:paraId="2D4BE023" w14:textId="77777777" w:rsidR="00B03CF5" w:rsidRDefault="00B03CF5" w:rsidP="00ED6C2B">
            <w:pPr>
              <w:rPr>
                <w:sz w:val="24"/>
                <w:szCs w:val="24"/>
              </w:rPr>
            </w:pPr>
          </w:p>
        </w:tc>
        <w:tc>
          <w:tcPr>
            <w:tcW w:w="6606" w:type="dxa"/>
            <w:gridSpan w:val="2"/>
            <w:tcBorders>
              <w:top w:val="single" w:sz="4" w:space="0" w:color="auto"/>
              <w:left w:val="nil"/>
              <w:right w:val="nil"/>
            </w:tcBorders>
            <w:vAlign w:val="bottom"/>
          </w:tcPr>
          <w:p w14:paraId="52E26CB7" w14:textId="77777777" w:rsidR="00B03CF5" w:rsidRDefault="00B03CF5" w:rsidP="00ED6C2B">
            <w:pPr>
              <w:rPr>
                <w:sz w:val="24"/>
                <w:szCs w:val="24"/>
              </w:rPr>
            </w:pPr>
          </w:p>
        </w:tc>
      </w:tr>
      <w:tr w:rsidR="00B03CF5" w14:paraId="7B34F053" w14:textId="77777777" w:rsidTr="00D15067">
        <w:trPr>
          <w:trHeight w:val="423"/>
        </w:trPr>
        <w:tc>
          <w:tcPr>
            <w:tcW w:w="2410" w:type="dxa"/>
            <w:vMerge/>
            <w:tcBorders>
              <w:top w:val="nil"/>
              <w:left w:val="nil"/>
              <w:bottom w:val="nil"/>
              <w:right w:val="nil"/>
            </w:tcBorders>
          </w:tcPr>
          <w:p w14:paraId="4522AFA4" w14:textId="77777777" w:rsidR="00B03CF5" w:rsidRDefault="00B03CF5" w:rsidP="00ED6C2B">
            <w:pPr>
              <w:rPr>
                <w:sz w:val="24"/>
                <w:szCs w:val="24"/>
              </w:rPr>
            </w:pPr>
          </w:p>
        </w:tc>
        <w:tc>
          <w:tcPr>
            <w:tcW w:w="6606" w:type="dxa"/>
            <w:gridSpan w:val="2"/>
            <w:tcBorders>
              <w:top w:val="single" w:sz="4" w:space="0" w:color="auto"/>
              <w:left w:val="nil"/>
              <w:right w:val="nil"/>
            </w:tcBorders>
            <w:vAlign w:val="bottom"/>
          </w:tcPr>
          <w:p w14:paraId="5EB90656" w14:textId="77777777" w:rsidR="00B03CF5" w:rsidRDefault="00B03CF5" w:rsidP="00ED6C2B">
            <w:pPr>
              <w:rPr>
                <w:sz w:val="24"/>
                <w:szCs w:val="24"/>
              </w:rPr>
            </w:pPr>
          </w:p>
        </w:tc>
      </w:tr>
      <w:tr w:rsidR="00B03CF5" w14:paraId="10056871" w14:textId="77777777" w:rsidTr="00D15067">
        <w:trPr>
          <w:trHeight w:val="425"/>
        </w:trPr>
        <w:tc>
          <w:tcPr>
            <w:tcW w:w="2410" w:type="dxa"/>
            <w:tcBorders>
              <w:top w:val="nil"/>
              <w:left w:val="nil"/>
              <w:bottom w:val="nil"/>
              <w:right w:val="nil"/>
            </w:tcBorders>
          </w:tcPr>
          <w:p w14:paraId="5BA012BA" w14:textId="77777777" w:rsidR="00B03CF5" w:rsidRDefault="00B03CF5" w:rsidP="00ED6C2B">
            <w:pPr>
              <w:rPr>
                <w:sz w:val="24"/>
                <w:szCs w:val="24"/>
              </w:rPr>
            </w:pPr>
          </w:p>
        </w:tc>
        <w:tc>
          <w:tcPr>
            <w:tcW w:w="6606" w:type="dxa"/>
            <w:gridSpan w:val="2"/>
            <w:tcBorders>
              <w:left w:val="nil"/>
              <w:right w:val="nil"/>
            </w:tcBorders>
            <w:vAlign w:val="bottom"/>
          </w:tcPr>
          <w:p w14:paraId="26FB4150" w14:textId="77777777" w:rsidR="00B03CF5" w:rsidRDefault="00B03CF5" w:rsidP="00ED6C2B">
            <w:pPr>
              <w:rPr>
                <w:sz w:val="24"/>
                <w:szCs w:val="24"/>
              </w:rPr>
            </w:pPr>
          </w:p>
        </w:tc>
      </w:tr>
      <w:tr w:rsidR="00B03CF5" w14:paraId="3430E681" w14:textId="77777777" w:rsidTr="00D15067">
        <w:trPr>
          <w:trHeight w:val="567"/>
        </w:trPr>
        <w:tc>
          <w:tcPr>
            <w:tcW w:w="2410" w:type="dxa"/>
            <w:tcBorders>
              <w:top w:val="nil"/>
              <w:left w:val="nil"/>
              <w:bottom w:val="nil"/>
              <w:right w:val="nil"/>
            </w:tcBorders>
            <w:vAlign w:val="bottom"/>
          </w:tcPr>
          <w:p w14:paraId="7911FCB2" w14:textId="5275610D" w:rsidR="00B03CF5" w:rsidRDefault="00B03CF5" w:rsidP="00ED6C2B">
            <w:pPr>
              <w:rPr>
                <w:sz w:val="24"/>
                <w:szCs w:val="24"/>
              </w:rPr>
            </w:pPr>
            <w:r>
              <w:rPr>
                <w:sz w:val="24"/>
                <w:szCs w:val="24"/>
              </w:rPr>
              <w:t>Distance from Work:</w:t>
            </w:r>
          </w:p>
        </w:tc>
        <w:tc>
          <w:tcPr>
            <w:tcW w:w="3303" w:type="dxa"/>
            <w:tcBorders>
              <w:left w:val="nil"/>
              <w:right w:val="nil"/>
            </w:tcBorders>
            <w:vAlign w:val="bottom"/>
          </w:tcPr>
          <w:p w14:paraId="5A49D216" w14:textId="77777777" w:rsidR="00B03CF5" w:rsidRDefault="00B03CF5" w:rsidP="00ED6C2B">
            <w:pPr>
              <w:rPr>
                <w:sz w:val="24"/>
                <w:szCs w:val="24"/>
              </w:rPr>
            </w:pPr>
          </w:p>
        </w:tc>
        <w:tc>
          <w:tcPr>
            <w:tcW w:w="3303" w:type="dxa"/>
            <w:tcBorders>
              <w:left w:val="nil"/>
              <w:bottom w:val="nil"/>
              <w:right w:val="nil"/>
            </w:tcBorders>
            <w:vAlign w:val="bottom"/>
          </w:tcPr>
          <w:p w14:paraId="42182ADB" w14:textId="013A07AB" w:rsidR="00B03CF5" w:rsidRDefault="00B03CF5" w:rsidP="00ED6C2B">
            <w:pPr>
              <w:rPr>
                <w:sz w:val="24"/>
                <w:szCs w:val="24"/>
              </w:rPr>
            </w:pPr>
            <w:r>
              <w:rPr>
                <w:sz w:val="24"/>
                <w:szCs w:val="24"/>
              </w:rPr>
              <w:t>Miles</w:t>
            </w:r>
          </w:p>
        </w:tc>
      </w:tr>
    </w:tbl>
    <w:p w14:paraId="183A03BE" w14:textId="7B1B35E8" w:rsidR="009C06BE" w:rsidRDefault="009C06BE" w:rsidP="00ED6C2B">
      <w:pPr>
        <w:rPr>
          <w:sz w:val="24"/>
          <w:szCs w:val="24"/>
        </w:rPr>
      </w:pPr>
    </w:p>
    <w:p w14:paraId="5DF009FA" w14:textId="4EBDB64B" w:rsidR="009D5CED" w:rsidRPr="009D5CED" w:rsidRDefault="009D5CED" w:rsidP="00ED6C2B">
      <w:pPr>
        <w:rPr>
          <w:sz w:val="28"/>
          <w:szCs w:val="28"/>
        </w:rPr>
      </w:pPr>
      <w:r w:rsidRPr="009D5CED">
        <w:rPr>
          <w:sz w:val="28"/>
          <w:szCs w:val="28"/>
        </w:rPr>
        <w:t>Declaration</w:t>
      </w:r>
    </w:p>
    <w:p w14:paraId="5F074053" w14:textId="433EFEE5" w:rsidR="009D5CED" w:rsidRDefault="009D5CED" w:rsidP="00ED6C2B">
      <w:pPr>
        <w:rPr>
          <w:sz w:val="24"/>
          <w:szCs w:val="24"/>
        </w:rPr>
      </w:pPr>
      <w:r>
        <w:rPr>
          <w:sz w:val="24"/>
          <w:szCs w:val="24"/>
        </w:rPr>
        <w:t>I confirm that neither my partner nor myself are claiming expenses incurred for this relocation from any other source.</w:t>
      </w:r>
    </w:p>
    <w:p w14:paraId="2734E285" w14:textId="469FEB39" w:rsidR="009D5CED" w:rsidRDefault="009D5CED" w:rsidP="00ED6C2B">
      <w:pPr>
        <w:rPr>
          <w:sz w:val="24"/>
          <w:szCs w:val="24"/>
        </w:rPr>
      </w:pPr>
      <w:r>
        <w:rPr>
          <w:sz w:val="24"/>
          <w:szCs w:val="24"/>
        </w:rPr>
        <w:t xml:space="preserve">I undertake to repay relocation expenses paid to me, should I voluntarily leave the employment of Thanet Health CIC within 3 years of my date of appointment, in accordance with </w:t>
      </w:r>
      <w:r w:rsidR="00E0731D">
        <w:rPr>
          <w:sz w:val="24"/>
          <w:szCs w:val="24"/>
        </w:rPr>
        <w:t>t</w:t>
      </w:r>
      <w:r>
        <w:rPr>
          <w:sz w:val="24"/>
          <w:szCs w:val="24"/>
        </w:rPr>
        <w:t>he schedule set out in the Relocation Expenses Policy.</w:t>
      </w:r>
    </w:p>
    <w:p w14:paraId="054B20B0" w14:textId="77777777" w:rsidR="00D15067" w:rsidRDefault="00D15067" w:rsidP="00ED6C2B">
      <w:pPr>
        <w:rPr>
          <w:sz w:val="24"/>
          <w:szCs w:val="24"/>
        </w:rPr>
      </w:pPr>
    </w:p>
    <w:tbl>
      <w:tblPr>
        <w:tblStyle w:val="TableGrid"/>
        <w:tblW w:w="0" w:type="auto"/>
        <w:tblLook w:val="04A0" w:firstRow="1" w:lastRow="0" w:firstColumn="1" w:lastColumn="0" w:noHBand="0" w:noVBand="1"/>
      </w:tblPr>
      <w:tblGrid>
        <w:gridCol w:w="1211"/>
        <w:gridCol w:w="4738"/>
        <w:gridCol w:w="817"/>
        <w:gridCol w:w="2250"/>
      </w:tblGrid>
      <w:tr w:rsidR="00D15067" w14:paraId="28AA9769" w14:textId="77777777" w:rsidTr="00D15067">
        <w:tc>
          <w:tcPr>
            <w:tcW w:w="1211" w:type="dxa"/>
            <w:tcBorders>
              <w:top w:val="nil"/>
              <w:left w:val="nil"/>
              <w:bottom w:val="nil"/>
              <w:right w:val="nil"/>
            </w:tcBorders>
          </w:tcPr>
          <w:p w14:paraId="5FA16CEE" w14:textId="1A1DC638" w:rsidR="00D15067" w:rsidRDefault="00D15067" w:rsidP="00ED6C2B">
            <w:pPr>
              <w:rPr>
                <w:sz w:val="24"/>
                <w:szCs w:val="24"/>
              </w:rPr>
            </w:pPr>
            <w:r>
              <w:rPr>
                <w:sz w:val="24"/>
                <w:szCs w:val="24"/>
              </w:rPr>
              <w:t>Name:</w:t>
            </w:r>
          </w:p>
        </w:tc>
        <w:tc>
          <w:tcPr>
            <w:tcW w:w="4738" w:type="dxa"/>
            <w:tcBorders>
              <w:top w:val="nil"/>
              <w:left w:val="nil"/>
              <w:bottom w:val="single" w:sz="4" w:space="0" w:color="auto"/>
              <w:right w:val="nil"/>
            </w:tcBorders>
          </w:tcPr>
          <w:p w14:paraId="4EDCD8CD" w14:textId="77777777" w:rsidR="00D15067" w:rsidRDefault="00D15067" w:rsidP="00ED6C2B">
            <w:pPr>
              <w:rPr>
                <w:sz w:val="24"/>
                <w:szCs w:val="24"/>
              </w:rPr>
            </w:pPr>
          </w:p>
        </w:tc>
        <w:tc>
          <w:tcPr>
            <w:tcW w:w="817" w:type="dxa"/>
            <w:tcBorders>
              <w:top w:val="nil"/>
              <w:left w:val="nil"/>
              <w:bottom w:val="nil"/>
              <w:right w:val="nil"/>
            </w:tcBorders>
          </w:tcPr>
          <w:p w14:paraId="0976115C" w14:textId="1EF616C8" w:rsidR="00D15067" w:rsidRDefault="00D15067" w:rsidP="00ED6C2B">
            <w:pPr>
              <w:rPr>
                <w:sz w:val="24"/>
                <w:szCs w:val="24"/>
              </w:rPr>
            </w:pPr>
            <w:r>
              <w:rPr>
                <w:sz w:val="24"/>
                <w:szCs w:val="24"/>
              </w:rPr>
              <w:t>Date:</w:t>
            </w:r>
          </w:p>
        </w:tc>
        <w:tc>
          <w:tcPr>
            <w:tcW w:w="2250" w:type="dxa"/>
            <w:tcBorders>
              <w:top w:val="nil"/>
              <w:left w:val="nil"/>
              <w:bottom w:val="single" w:sz="4" w:space="0" w:color="auto"/>
              <w:right w:val="nil"/>
            </w:tcBorders>
          </w:tcPr>
          <w:p w14:paraId="1184A495" w14:textId="77777777" w:rsidR="00D15067" w:rsidRDefault="00D15067" w:rsidP="00ED6C2B">
            <w:pPr>
              <w:rPr>
                <w:sz w:val="24"/>
                <w:szCs w:val="24"/>
              </w:rPr>
            </w:pPr>
          </w:p>
        </w:tc>
      </w:tr>
      <w:tr w:rsidR="00D15067" w14:paraId="6E9E0140" w14:textId="77777777" w:rsidTr="00D15067">
        <w:tc>
          <w:tcPr>
            <w:tcW w:w="1211" w:type="dxa"/>
            <w:tcBorders>
              <w:top w:val="nil"/>
              <w:left w:val="nil"/>
              <w:bottom w:val="nil"/>
              <w:right w:val="nil"/>
            </w:tcBorders>
          </w:tcPr>
          <w:p w14:paraId="6E692CFB" w14:textId="77777777" w:rsidR="00D15067" w:rsidRDefault="00D15067" w:rsidP="00ED6C2B">
            <w:pPr>
              <w:rPr>
                <w:sz w:val="24"/>
                <w:szCs w:val="24"/>
              </w:rPr>
            </w:pPr>
          </w:p>
        </w:tc>
        <w:tc>
          <w:tcPr>
            <w:tcW w:w="4738" w:type="dxa"/>
            <w:tcBorders>
              <w:left w:val="nil"/>
              <w:bottom w:val="nil"/>
              <w:right w:val="nil"/>
            </w:tcBorders>
          </w:tcPr>
          <w:p w14:paraId="53EF8F58" w14:textId="77777777" w:rsidR="00D15067" w:rsidRDefault="00D15067" w:rsidP="00ED6C2B">
            <w:pPr>
              <w:rPr>
                <w:sz w:val="24"/>
                <w:szCs w:val="24"/>
              </w:rPr>
            </w:pPr>
          </w:p>
        </w:tc>
        <w:tc>
          <w:tcPr>
            <w:tcW w:w="817" w:type="dxa"/>
            <w:tcBorders>
              <w:top w:val="nil"/>
              <w:left w:val="nil"/>
              <w:bottom w:val="nil"/>
              <w:right w:val="nil"/>
            </w:tcBorders>
          </w:tcPr>
          <w:p w14:paraId="285B0E0B" w14:textId="77777777" w:rsidR="00D15067" w:rsidRDefault="00D15067" w:rsidP="00ED6C2B">
            <w:pPr>
              <w:rPr>
                <w:sz w:val="24"/>
                <w:szCs w:val="24"/>
              </w:rPr>
            </w:pPr>
          </w:p>
        </w:tc>
        <w:tc>
          <w:tcPr>
            <w:tcW w:w="2250" w:type="dxa"/>
            <w:tcBorders>
              <w:left w:val="nil"/>
              <w:bottom w:val="nil"/>
              <w:right w:val="nil"/>
            </w:tcBorders>
          </w:tcPr>
          <w:p w14:paraId="48368520" w14:textId="77777777" w:rsidR="00D15067" w:rsidRDefault="00D15067" w:rsidP="00ED6C2B">
            <w:pPr>
              <w:rPr>
                <w:sz w:val="24"/>
                <w:szCs w:val="24"/>
              </w:rPr>
            </w:pPr>
          </w:p>
        </w:tc>
      </w:tr>
      <w:tr w:rsidR="00D15067" w14:paraId="158F34BE" w14:textId="77777777" w:rsidTr="00D15067">
        <w:tc>
          <w:tcPr>
            <w:tcW w:w="1211" w:type="dxa"/>
            <w:tcBorders>
              <w:top w:val="nil"/>
              <w:left w:val="nil"/>
              <w:bottom w:val="nil"/>
              <w:right w:val="nil"/>
            </w:tcBorders>
          </w:tcPr>
          <w:p w14:paraId="337F6239" w14:textId="5BA88ADE" w:rsidR="00D15067" w:rsidRDefault="00D15067" w:rsidP="00ED6C2B">
            <w:pPr>
              <w:rPr>
                <w:sz w:val="24"/>
                <w:szCs w:val="24"/>
              </w:rPr>
            </w:pPr>
            <w:r>
              <w:rPr>
                <w:sz w:val="24"/>
                <w:szCs w:val="24"/>
              </w:rPr>
              <w:t>Signature:</w:t>
            </w:r>
          </w:p>
        </w:tc>
        <w:tc>
          <w:tcPr>
            <w:tcW w:w="4738" w:type="dxa"/>
            <w:tcBorders>
              <w:top w:val="nil"/>
              <w:left w:val="nil"/>
              <w:right w:val="nil"/>
            </w:tcBorders>
          </w:tcPr>
          <w:p w14:paraId="38E7FEB2" w14:textId="77777777" w:rsidR="00D15067" w:rsidRDefault="00D15067" w:rsidP="00ED6C2B">
            <w:pPr>
              <w:rPr>
                <w:sz w:val="24"/>
                <w:szCs w:val="24"/>
              </w:rPr>
            </w:pPr>
          </w:p>
        </w:tc>
        <w:tc>
          <w:tcPr>
            <w:tcW w:w="817" w:type="dxa"/>
            <w:tcBorders>
              <w:top w:val="nil"/>
              <w:left w:val="nil"/>
              <w:right w:val="nil"/>
            </w:tcBorders>
          </w:tcPr>
          <w:p w14:paraId="3722D246" w14:textId="77777777" w:rsidR="00D15067" w:rsidRDefault="00D15067" w:rsidP="00ED6C2B">
            <w:pPr>
              <w:rPr>
                <w:sz w:val="24"/>
                <w:szCs w:val="24"/>
              </w:rPr>
            </w:pPr>
          </w:p>
        </w:tc>
        <w:tc>
          <w:tcPr>
            <w:tcW w:w="2250" w:type="dxa"/>
            <w:tcBorders>
              <w:top w:val="nil"/>
              <w:left w:val="nil"/>
              <w:right w:val="nil"/>
            </w:tcBorders>
          </w:tcPr>
          <w:p w14:paraId="4DE99894" w14:textId="77777777" w:rsidR="00D15067" w:rsidRDefault="00D15067" w:rsidP="00ED6C2B">
            <w:pPr>
              <w:rPr>
                <w:sz w:val="24"/>
                <w:szCs w:val="24"/>
              </w:rPr>
            </w:pPr>
          </w:p>
        </w:tc>
      </w:tr>
    </w:tbl>
    <w:p w14:paraId="778A9F4D" w14:textId="77777777" w:rsidR="00D15067" w:rsidRDefault="00D15067" w:rsidP="00ED6C2B">
      <w:pPr>
        <w:rPr>
          <w:sz w:val="24"/>
          <w:szCs w:val="24"/>
        </w:rPr>
      </w:pPr>
    </w:p>
    <w:p w14:paraId="1AE8AC6B" w14:textId="472811BF" w:rsidR="00F119CB" w:rsidRDefault="00F119CB">
      <w:pPr>
        <w:rPr>
          <w:sz w:val="24"/>
          <w:szCs w:val="24"/>
        </w:rPr>
      </w:pPr>
      <w:r>
        <w:rPr>
          <w:sz w:val="24"/>
          <w:szCs w:val="24"/>
        </w:rPr>
        <w:br w:type="page"/>
      </w:r>
    </w:p>
    <w:p w14:paraId="43D9FA91" w14:textId="3F8C0B3B" w:rsidR="00F119CB" w:rsidRPr="00913DFE" w:rsidRDefault="00F119CB" w:rsidP="00F119CB">
      <w:pPr>
        <w:rPr>
          <w:color w:val="682775"/>
          <w:sz w:val="28"/>
          <w:szCs w:val="28"/>
        </w:rPr>
      </w:pPr>
      <w:r w:rsidRPr="00913DFE">
        <w:rPr>
          <w:color w:val="682775"/>
          <w:sz w:val="28"/>
          <w:szCs w:val="28"/>
        </w:rPr>
        <w:lastRenderedPageBreak/>
        <w:t>Appendix C</w:t>
      </w:r>
      <w:r w:rsidRPr="00913DFE">
        <w:rPr>
          <w:color w:val="682775"/>
          <w:sz w:val="28"/>
          <w:szCs w:val="28"/>
        </w:rPr>
        <w:tab/>
        <w:t>Relocation Expenses Claim Form</w:t>
      </w:r>
    </w:p>
    <w:p w14:paraId="7A97AD59" w14:textId="65394EE8" w:rsidR="00F119CB" w:rsidRDefault="00F119CB" w:rsidP="00F119CB">
      <w:pPr>
        <w:rPr>
          <w:sz w:val="28"/>
          <w:szCs w:val="28"/>
        </w:rPr>
      </w:pPr>
    </w:p>
    <w:p w14:paraId="629507F9" w14:textId="3DD69F45" w:rsidR="00F119CB" w:rsidRDefault="00F119CB" w:rsidP="00F119CB">
      <w:pPr>
        <w:rPr>
          <w:sz w:val="24"/>
          <w:szCs w:val="24"/>
        </w:rPr>
      </w:pPr>
      <w:r w:rsidRPr="00F119CB">
        <w:rPr>
          <w:sz w:val="24"/>
          <w:szCs w:val="24"/>
        </w:rPr>
        <w:t xml:space="preserve">The </w:t>
      </w:r>
      <w:r>
        <w:rPr>
          <w:sz w:val="24"/>
          <w:szCs w:val="24"/>
        </w:rPr>
        <w:t>following expenses have been incurred by me in connection with my relocation from</w:t>
      </w:r>
    </w:p>
    <w:tbl>
      <w:tblPr>
        <w:tblStyle w:val="TableGrid"/>
        <w:tblW w:w="0" w:type="auto"/>
        <w:tblLook w:val="04A0" w:firstRow="1" w:lastRow="0" w:firstColumn="1" w:lastColumn="0" w:noHBand="0" w:noVBand="1"/>
      </w:tblPr>
      <w:tblGrid>
        <w:gridCol w:w="4106"/>
        <w:gridCol w:w="851"/>
        <w:gridCol w:w="4059"/>
      </w:tblGrid>
      <w:tr w:rsidR="00F119CB" w14:paraId="084C3C0B" w14:textId="77777777" w:rsidTr="00F119CB">
        <w:tc>
          <w:tcPr>
            <w:tcW w:w="4106" w:type="dxa"/>
            <w:tcBorders>
              <w:top w:val="nil"/>
              <w:left w:val="nil"/>
              <w:right w:val="nil"/>
            </w:tcBorders>
          </w:tcPr>
          <w:p w14:paraId="19D31581" w14:textId="77777777" w:rsidR="00F119CB" w:rsidRDefault="00F119CB" w:rsidP="00F119CB">
            <w:pPr>
              <w:rPr>
                <w:sz w:val="24"/>
                <w:szCs w:val="24"/>
              </w:rPr>
            </w:pPr>
          </w:p>
        </w:tc>
        <w:tc>
          <w:tcPr>
            <w:tcW w:w="851" w:type="dxa"/>
            <w:tcBorders>
              <w:top w:val="nil"/>
              <w:left w:val="nil"/>
              <w:bottom w:val="nil"/>
              <w:right w:val="nil"/>
            </w:tcBorders>
          </w:tcPr>
          <w:p w14:paraId="51ECA345" w14:textId="20286AD7" w:rsidR="00F119CB" w:rsidRDefault="00F119CB" w:rsidP="00F119CB">
            <w:pPr>
              <w:jc w:val="center"/>
              <w:rPr>
                <w:sz w:val="24"/>
                <w:szCs w:val="24"/>
              </w:rPr>
            </w:pPr>
            <w:r>
              <w:rPr>
                <w:sz w:val="24"/>
                <w:szCs w:val="24"/>
              </w:rPr>
              <w:t>to</w:t>
            </w:r>
          </w:p>
        </w:tc>
        <w:tc>
          <w:tcPr>
            <w:tcW w:w="4059" w:type="dxa"/>
            <w:tcBorders>
              <w:top w:val="nil"/>
              <w:left w:val="nil"/>
              <w:right w:val="nil"/>
            </w:tcBorders>
          </w:tcPr>
          <w:p w14:paraId="7E406AC0" w14:textId="77777777" w:rsidR="00F119CB" w:rsidRDefault="00F119CB" w:rsidP="00F119CB">
            <w:pPr>
              <w:rPr>
                <w:sz w:val="24"/>
                <w:szCs w:val="24"/>
              </w:rPr>
            </w:pPr>
          </w:p>
        </w:tc>
      </w:tr>
    </w:tbl>
    <w:p w14:paraId="18CFC860" w14:textId="7646BC2D" w:rsidR="00F119CB" w:rsidRDefault="00F119CB" w:rsidP="00F119CB">
      <w:pPr>
        <w:rPr>
          <w:sz w:val="24"/>
          <w:szCs w:val="24"/>
        </w:rPr>
      </w:pPr>
    </w:p>
    <w:tbl>
      <w:tblPr>
        <w:tblStyle w:val="TableGrid"/>
        <w:tblW w:w="0" w:type="auto"/>
        <w:tblLook w:val="04A0" w:firstRow="1" w:lastRow="0" w:firstColumn="1" w:lastColumn="0" w:noHBand="0" w:noVBand="1"/>
      </w:tblPr>
      <w:tblGrid>
        <w:gridCol w:w="1980"/>
        <w:gridCol w:w="2126"/>
      </w:tblGrid>
      <w:tr w:rsidR="00F119CB" w14:paraId="6BBF5058" w14:textId="77777777" w:rsidTr="00F119CB">
        <w:tc>
          <w:tcPr>
            <w:tcW w:w="1980" w:type="dxa"/>
            <w:tcBorders>
              <w:top w:val="nil"/>
              <w:left w:val="nil"/>
              <w:bottom w:val="nil"/>
              <w:right w:val="nil"/>
            </w:tcBorders>
          </w:tcPr>
          <w:p w14:paraId="43C940F6" w14:textId="085FD742" w:rsidR="00F119CB" w:rsidRDefault="00F119CB" w:rsidP="00F119CB">
            <w:pPr>
              <w:rPr>
                <w:sz w:val="24"/>
                <w:szCs w:val="24"/>
              </w:rPr>
            </w:pPr>
            <w:r>
              <w:rPr>
                <w:sz w:val="24"/>
                <w:szCs w:val="24"/>
              </w:rPr>
              <w:t>With effect from:</w:t>
            </w:r>
          </w:p>
        </w:tc>
        <w:tc>
          <w:tcPr>
            <w:tcW w:w="2126" w:type="dxa"/>
            <w:tcBorders>
              <w:top w:val="nil"/>
              <w:left w:val="nil"/>
              <w:right w:val="nil"/>
            </w:tcBorders>
          </w:tcPr>
          <w:p w14:paraId="1ACDFF14" w14:textId="77777777" w:rsidR="00F119CB" w:rsidRDefault="00F119CB" w:rsidP="00F119CB">
            <w:pPr>
              <w:rPr>
                <w:sz w:val="24"/>
                <w:szCs w:val="24"/>
              </w:rPr>
            </w:pPr>
          </w:p>
        </w:tc>
      </w:tr>
    </w:tbl>
    <w:p w14:paraId="12ADF81F" w14:textId="657541AA" w:rsidR="00F119CB" w:rsidRPr="00F119CB" w:rsidRDefault="00F119CB" w:rsidP="00F119CB">
      <w:pPr>
        <w:rPr>
          <w:sz w:val="24"/>
          <w:szCs w:val="24"/>
        </w:rPr>
      </w:pPr>
    </w:p>
    <w:p w14:paraId="5FCDF88C" w14:textId="77777777" w:rsidR="00F119CB" w:rsidRDefault="00F119CB" w:rsidP="00F119CB">
      <w:pPr>
        <w:rPr>
          <w:sz w:val="24"/>
          <w:szCs w:val="24"/>
        </w:rPr>
      </w:pPr>
    </w:p>
    <w:p w14:paraId="2991802D" w14:textId="3E86E106" w:rsidR="00F119CB" w:rsidRDefault="00F119CB" w:rsidP="00F119CB">
      <w:pPr>
        <w:rPr>
          <w:sz w:val="24"/>
          <w:szCs w:val="24"/>
        </w:rPr>
      </w:pPr>
      <w:r>
        <w:rPr>
          <w:sz w:val="24"/>
          <w:szCs w:val="24"/>
        </w:rPr>
        <w:t xml:space="preserve">I wish to claim for the following </w:t>
      </w:r>
      <w:r w:rsidR="00A134A2">
        <w:rPr>
          <w:sz w:val="24"/>
          <w:szCs w:val="24"/>
        </w:rPr>
        <w:t>items,</w:t>
      </w:r>
      <w:r>
        <w:rPr>
          <w:sz w:val="24"/>
          <w:szCs w:val="24"/>
        </w:rPr>
        <w:t xml:space="preserve"> and I have attached appropriate original receipts:</w:t>
      </w:r>
    </w:p>
    <w:tbl>
      <w:tblPr>
        <w:tblStyle w:val="TableGrid"/>
        <w:tblW w:w="0" w:type="auto"/>
        <w:tblLook w:val="04A0" w:firstRow="1" w:lastRow="0" w:firstColumn="1" w:lastColumn="0" w:noHBand="0" w:noVBand="1"/>
      </w:tblPr>
      <w:tblGrid>
        <w:gridCol w:w="6658"/>
        <w:gridCol w:w="850"/>
        <w:gridCol w:w="1508"/>
      </w:tblGrid>
      <w:tr w:rsidR="00F119CB" w14:paraId="4C9928AE" w14:textId="77777777" w:rsidTr="00E901D3">
        <w:tc>
          <w:tcPr>
            <w:tcW w:w="6658" w:type="dxa"/>
            <w:tcBorders>
              <w:top w:val="nil"/>
              <w:left w:val="nil"/>
              <w:bottom w:val="nil"/>
              <w:right w:val="nil"/>
            </w:tcBorders>
          </w:tcPr>
          <w:p w14:paraId="03E927B8" w14:textId="6E5E79D2" w:rsidR="00F119CB" w:rsidRDefault="00F119CB" w:rsidP="00F119CB">
            <w:pPr>
              <w:rPr>
                <w:sz w:val="24"/>
                <w:szCs w:val="24"/>
              </w:rPr>
            </w:pPr>
            <w:r>
              <w:rPr>
                <w:sz w:val="24"/>
                <w:szCs w:val="24"/>
              </w:rPr>
              <w:t>Item</w:t>
            </w:r>
          </w:p>
        </w:tc>
        <w:tc>
          <w:tcPr>
            <w:tcW w:w="850" w:type="dxa"/>
            <w:tcBorders>
              <w:top w:val="nil"/>
              <w:left w:val="nil"/>
              <w:bottom w:val="nil"/>
              <w:right w:val="nil"/>
            </w:tcBorders>
          </w:tcPr>
          <w:p w14:paraId="22A57525" w14:textId="3AC2FC4C" w:rsidR="00F119CB" w:rsidRDefault="00F119CB" w:rsidP="00F119CB">
            <w:pPr>
              <w:rPr>
                <w:sz w:val="24"/>
                <w:szCs w:val="24"/>
              </w:rPr>
            </w:pPr>
          </w:p>
        </w:tc>
        <w:tc>
          <w:tcPr>
            <w:tcW w:w="1508" w:type="dxa"/>
            <w:tcBorders>
              <w:top w:val="nil"/>
              <w:left w:val="nil"/>
              <w:bottom w:val="nil"/>
              <w:right w:val="nil"/>
            </w:tcBorders>
          </w:tcPr>
          <w:p w14:paraId="408BC1DE" w14:textId="3B958150" w:rsidR="00F119CB" w:rsidRDefault="00F119CB" w:rsidP="00E901D3">
            <w:pPr>
              <w:jc w:val="center"/>
              <w:rPr>
                <w:sz w:val="24"/>
                <w:szCs w:val="24"/>
              </w:rPr>
            </w:pPr>
            <w:r>
              <w:rPr>
                <w:sz w:val="24"/>
                <w:szCs w:val="24"/>
              </w:rPr>
              <w:t>Cost £</w:t>
            </w:r>
          </w:p>
        </w:tc>
      </w:tr>
      <w:tr w:rsidR="00F119CB" w14:paraId="36CA0122" w14:textId="77777777" w:rsidTr="00E901D3">
        <w:tc>
          <w:tcPr>
            <w:tcW w:w="6658" w:type="dxa"/>
            <w:tcBorders>
              <w:top w:val="nil"/>
              <w:left w:val="nil"/>
              <w:bottom w:val="single" w:sz="4" w:space="0" w:color="auto"/>
              <w:right w:val="nil"/>
            </w:tcBorders>
          </w:tcPr>
          <w:p w14:paraId="2ABA7C8B" w14:textId="77777777" w:rsidR="00F119CB" w:rsidRDefault="00F119CB" w:rsidP="00F119CB">
            <w:pPr>
              <w:rPr>
                <w:sz w:val="24"/>
                <w:szCs w:val="24"/>
              </w:rPr>
            </w:pPr>
          </w:p>
        </w:tc>
        <w:tc>
          <w:tcPr>
            <w:tcW w:w="850" w:type="dxa"/>
            <w:tcBorders>
              <w:top w:val="nil"/>
              <w:left w:val="nil"/>
              <w:bottom w:val="nil"/>
              <w:right w:val="nil"/>
            </w:tcBorders>
          </w:tcPr>
          <w:p w14:paraId="4F48B876" w14:textId="77777777" w:rsidR="00F119CB" w:rsidRDefault="00F119CB" w:rsidP="00F119CB">
            <w:pPr>
              <w:rPr>
                <w:sz w:val="24"/>
                <w:szCs w:val="24"/>
              </w:rPr>
            </w:pPr>
          </w:p>
        </w:tc>
        <w:tc>
          <w:tcPr>
            <w:tcW w:w="1508" w:type="dxa"/>
            <w:tcBorders>
              <w:top w:val="nil"/>
              <w:left w:val="nil"/>
              <w:bottom w:val="single" w:sz="4" w:space="0" w:color="auto"/>
              <w:right w:val="nil"/>
            </w:tcBorders>
          </w:tcPr>
          <w:p w14:paraId="33D96A26" w14:textId="67BD5EFD" w:rsidR="00F119CB" w:rsidRDefault="00F119CB" w:rsidP="00E901D3">
            <w:pPr>
              <w:jc w:val="center"/>
              <w:rPr>
                <w:sz w:val="24"/>
                <w:szCs w:val="24"/>
              </w:rPr>
            </w:pPr>
          </w:p>
        </w:tc>
      </w:tr>
      <w:tr w:rsidR="00F119CB" w14:paraId="53001699" w14:textId="77777777" w:rsidTr="00E901D3">
        <w:tc>
          <w:tcPr>
            <w:tcW w:w="6658" w:type="dxa"/>
            <w:tcBorders>
              <w:left w:val="nil"/>
              <w:bottom w:val="single" w:sz="4" w:space="0" w:color="auto"/>
              <w:right w:val="nil"/>
            </w:tcBorders>
          </w:tcPr>
          <w:p w14:paraId="7E9A3A35" w14:textId="77777777" w:rsidR="00F119CB" w:rsidRDefault="00F119CB" w:rsidP="00F119CB">
            <w:pPr>
              <w:rPr>
                <w:sz w:val="24"/>
                <w:szCs w:val="24"/>
              </w:rPr>
            </w:pPr>
          </w:p>
        </w:tc>
        <w:tc>
          <w:tcPr>
            <w:tcW w:w="850" w:type="dxa"/>
            <w:tcBorders>
              <w:top w:val="nil"/>
              <w:left w:val="nil"/>
              <w:bottom w:val="nil"/>
              <w:right w:val="nil"/>
            </w:tcBorders>
          </w:tcPr>
          <w:p w14:paraId="7DB800AE" w14:textId="77777777" w:rsidR="00F119CB" w:rsidRDefault="00F119CB" w:rsidP="00F119CB">
            <w:pPr>
              <w:rPr>
                <w:sz w:val="24"/>
                <w:szCs w:val="24"/>
              </w:rPr>
            </w:pPr>
          </w:p>
        </w:tc>
        <w:tc>
          <w:tcPr>
            <w:tcW w:w="1508" w:type="dxa"/>
            <w:tcBorders>
              <w:left w:val="nil"/>
              <w:bottom w:val="single" w:sz="4" w:space="0" w:color="auto"/>
              <w:right w:val="nil"/>
            </w:tcBorders>
          </w:tcPr>
          <w:p w14:paraId="16FF161D" w14:textId="77777777" w:rsidR="00F119CB" w:rsidRDefault="00F119CB" w:rsidP="00E901D3">
            <w:pPr>
              <w:jc w:val="center"/>
              <w:rPr>
                <w:sz w:val="24"/>
                <w:szCs w:val="24"/>
              </w:rPr>
            </w:pPr>
          </w:p>
        </w:tc>
      </w:tr>
      <w:tr w:rsidR="00F119CB" w14:paraId="4AD10623" w14:textId="77777777" w:rsidTr="00E901D3">
        <w:tc>
          <w:tcPr>
            <w:tcW w:w="6658" w:type="dxa"/>
            <w:tcBorders>
              <w:left w:val="nil"/>
              <w:right w:val="nil"/>
            </w:tcBorders>
          </w:tcPr>
          <w:p w14:paraId="456FD109" w14:textId="77777777" w:rsidR="00F119CB" w:rsidRDefault="00F119CB" w:rsidP="00F119CB">
            <w:pPr>
              <w:rPr>
                <w:sz w:val="24"/>
                <w:szCs w:val="24"/>
              </w:rPr>
            </w:pPr>
          </w:p>
        </w:tc>
        <w:tc>
          <w:tcPr>
            <w:tcW w:w="850" w:type="dxa"/>
            <w:tcBorders>
              <w:top w:val="nil"/>
              <w:left w:val="nil"/>
              <w:bottom w:val="nil"/>
              <w:right w:val="nil"/>
            </w:tcBorders>
          </w:tcPr>
          <w:p w14:paraId="6DB31DDC" w14:textId="77777777" w:rsidR="00F119CB" w:rsidRDefault="00F119CB" w:rsidP="00F119CB">
            <w:pPr>
              <w:rPr>
                <w:sz w:val="24"/>
                <w:szCs w:val="24"/>
              </w:rPr>
            </w:pPr>
          </w:p>
        </w:tc>
        <w:tc>
          <w:tcPr>
            <w:tcW w:w="1508" w:type="dxa"/>
            <w:tcBorders>
              <w:left w:val="nil"/>
              <w:right w:val="nil"/>
            </w:tcBorders>
          </w:tcPr>
          <w:p w14:paraId="0B8D67BA" w14:textId="77777777" w:rsidR="00F119CB" w:rsidRDefault="00F119CB" w:rsidP="00E901D3">
            <w:pPr>
              <w:jc w:val="center"/>
              <w:rPr>
                <w:sz w:val="24"/>
                <w:szCs w:val="24"/>
              </w:rPr>
            </w:pPr>
          </w:p>
        </w:tc>
      </w:tr>
      <w:tr w:rsidR="00F119CB" w14:paraId="7E856658" w14:textId="77777777" w:rsidTr="00E901D3">
        <w:tc>
          <w:tcPr>
            <w:tcW w:w="6658" w:type="dxa"/>
            <w:tcBorders>
              <w:left w:val="nil"/>
              <w:right w:val="nil"/>
            </w:tcBorders>
          </w:tcPr>
          <w:p w14:paraId="4FE55610" w14:textId="77777777" w:rsidR="00F119CB" w:rsidRDefault="00F119CB" w:rsidP="00F119CB">
            <w:pPr>
              <w:rPr>
                <w:sz w:val="24"/>
                <w:szCs w:val="24"/>
              </w:rPr>
            </w:pPr>
          </w:p>
        </w:tc>
        <w:tc>
          <w:tcPr>
            <w:tcW w:w="850" w:type="dxa"/>
            <w:tcBorders>
              <w:top w:val="nil"/>
              <w:left w:val="nil"/>
              <w:bottom w:val="nil"/>
              <w:right w:val="nil"/>
            </w:tcBorders>
          </w:tcPr>
          <w:p w14:paraId="2C238C7D" w14:textId="77777777" w:rsidR="00F119CB" w:rsidRDefault="00F119CB" w:rsidP="00F119CB">
            <w:pPr>
              <w:rPr>
                <w:sz w:val="24"/>
                <w:szCs w:val="24"/>
              </w:rPr>
            </w:pPr>
          </w:p>
        </w:tc>
        <w:tc>
          <w:tcPr>
            <w:tcW w:w="1508" w:type="dxa"/>
            <w:tcBorders>
              <w:left w:val="nil"/>
              <w:right w:val="nil"/>
            </w:tcBorders>
          </w:tcPr>
          <w:p w14:paraId="6AD167BB" w14:textId="77777777" w:rsidR="00F119CB" w:rsidRDefault="00F119CB" w:rsidP="00E901D3">
            <w:pPr>
              <w:jc w:val="center"/>
              <w:rPr>
                <w:sz w:val="24"/>
                <w:szCs w:val="24"/>
              </w:rPr>
            </w:pPr>
          </w:p>
        </w:tc>
      </w:tr>
      <w:tr w:rsidR="00F119CB" w14:paraId="50C4563B" w14:textId="77777777" w:rsidTr="00E901D3">
        <w:tc>
          <w:tcPr>
            <w:tcW w:w="6658" w:type="dxa"/>
            <w:tcBorders>
              <w:left w:val="nil"/>
              <w:right w:val="nil"/>
            </w:tcBorders>
          </w:tcPr>
          <w:p w14:paraId="5EB43015" w14:textId="77777777" w:rsidR="00F119CB" w:rsidRDefault="00F119CB" w:rsidP="00F119CB">
            <w:pPr>
              <w:rPr>
                <w:sz w:val="24"/>
                <w:szCs w:val="24"/>
              </w:rPr>
            </w:pPr>
          </w:p>
        </w:tc>
        <w:tc>
          <w:tcPr>
            <w:tcW w:w="850" w:type="dxa"/>
            <w:tcBorders>
              <w:top w:val="nil"/>
              <w:left w:val="nil"/>
              <w:bottom w:val="nil"/>
              <w:right w:val="nil"/>
            </w:tcBorders>
          </w:tcPr>
          <w:p w14:paraId="41A5880B" w14:textId="77777777" w:rsidR="00F119CB" w:rsidRDefault="00F119CB" w:rsidP="00F119CB">
            <w:pPr>
              <w:rPr>
                <w:sz w:val="24"/>
                <w:szCs w:val="24"/>
              </w:rPr>
            </w:pPr>
          </w:p>
        </w:tc>
        <w:tc>
          <w:tcPr>
            <w:tcW w:w="1508" w:type="dxa"/>
            <w:tcBorders>
              <w:left w:val="nil"/>
              <w:right w:val="nil"/>
            </w:tcBorders>
          </w:tcPr>
          <w:p w14:paraId="0660F5DA" w14:textId="77777777" w:rsidR="00F119CB" w:rsidRDefault="00F119CB" w:rsidP="00E901D3">
            <w:pPr>
              <w:jc w:val="center"/>
              <w:rPr>
                <w:sz w:val="24"/>
                <w:szCs w:val="24"/>
              </w:rPr>
            </w:pPr>
          </w:p>
        </w:tc>
      </w:tr>
      <w:tr w:rsidR="00F119CB" w14:paraId="3B7A9DA0" w14:textId="77777777" w:rsidTr="00E901D3">
        <w:tc>
          <w:tcPr>
            <w:tcW w:w="6658" w:type="dxa"/>
            <w:tcBorders>
              <w:left w:val="nil"/>
              <w:right w:val="nil"/>
            </w:tcBorders>
          </w:tcPr>
          <w:p w14:paraId="172CEB74" w14:textId="77777777" w:rsidR="00F119CB" w:rsidRDefault="00F119CB" w:rsidP="00F119CB">
            <w:pPr>
              <w:rPr>
                <w:sz w:val="24"/>
                <w:szCs w:val="24"/>
              </w:rPr>
            </w:pPr>
          </w:p>
        </w:tc>
        <w:tc>
          <w:tcPr>
            <w:tcW w:w="850" w:type="dxa"/>
            <w:tcBorders>
              <w:top w:val="nil"/>
              <w:left w:val="nil"/>
              <w:bottom w:val="nil"/>
              <w:right w:val="nil"/>
            </w:tcBorders>
          </w:tcPr>
          <w:p w14:paraId="315188B3" w14:textId="77777777" w:rsidR="00F119CB" w:rsidRDefault="00F119CB" w:rsidP="00F119CB">
            <w:pPr>
              <w:rPr>
                <w:sz w:val="24"/>
                <w:szCs w:val="24"/>
              </w:rPr>
            </w:pPr>
          </w:p>
        </w:tc>
        <w:tc>
          <w:tcPr>
            <w:tcW w:w="1508" w:type="dxa"/>
            <w:tcBorders>
              <w:left w:val="nil"/>
              <w:right w:val="nil"/>
            </w:tcBorders>
          </w:tcPr>
          <w:p w14:paraId="1FF6006A" w14:textId="77777777" w:rsidR="00F119CB" w:rsidRDefault="00F119CB" w:rsidP="00E901D3">
            <w:pPr>
              <w:jc w:val="center"/>
              <w:rPr>
                <w:sz w:val="24"/>
                <w:szCs w:val="24"/>
              </w:rPr>
            </w:pPr>
          </w:p>
        </w:tc>
      </w:tr>
      <w:tr w:rsidR="00F119CB" w14:paraId="0356F513" w14:textId="77777777" w:rsidTr="00E901D3">
        <w:tc>
          <w:tcPr>
            <w:tcW w:w="6658" w:type="dxa"/>
            <w:tcBorders>
              <w:left w:val="nil"/>
              <w:right w:val="nil"/>
            </w:tcBorders>
          </w:tcPr>
          <w:p w14:paraId="69FDE906" w14:textId="77777777" w:rsidR="00F119CB" w:rsidRDefault="00F119CB" w:rsidP="00F119CB">
            <w:pPr>
              <w:rPr>
                <w:sz w:val="24"/>
                <w:szCs w:val="24"/>
              </w:rPr>
            </w:pPr>
          </w:p>
        </w:tc>
        <w:tc>
          <w:tcPr>
            <w:tcW w:w="850" w:type="dxa"/>
            <w:tcBorders>
              <w:top w:val="nil"/>
              <w:left w:val="nil"/>
              <w:bottom w:val="nil"/>
              <w:right w:val="nil"/>
            </w:tcBorders>
          </w:tcPr>
          <w:p w14:paraId="4CE18C95" w14:textId="77777777" w:rsidR="00F119CB" w:rsidRDefault="00F119CB" w:rsidP="00F119CB">
            <w:pPr>
              <w:rPr>
                <w:sz w:val="24"/>
                <w:szCs w:val="24"/>
              </w:rPr>
            </w:pPr>
          </w:p>
        </w:tc>
        <w:tc>
          <w:tcPr>
            <w:tcW w:w="1508" w:type="dxa"/>
            <w:tcBorders>
              <w:left w:val="nil"/>
              <w:right w:val="nil"/>
            </w:tcBorders>
          </w:tcPr>
          <w:p w14:paraId="03DAFE35" w14:textId="77777777" w:rsidR="00F119CB" w:rsidRDefault="00F119CB" w:rsidP="00E901D3">
            <w:pPr>
              <w:jc w:val="center"/>
              <w:rPr>
                <w:sz w:val="24"/>
                <w:szCs w:val="24"/>
              </w:rPr>
            </w:pPr>
          </w:p>
        </w:tc>
      </w:tr>
      <w:tr w:rsidR="00E901D3" w14:paraId="3D3E2769" w14:textId="77777777" w:rsidTr="00E901D3">
        <w:tc>
          <w:tcPr>
            <w:tcW w:w="6658" w:type="dxa"/>
            <w:tcBorders>
              <w:left w:val="nil"/>
              <w:right w:val="nil"/>
            </w:tcBorders>
          </w:tcPr>
          <w:p w14:paraId="6B2762B6" w14:textId="77777777" w:rsidR="00E901D3" w:rsidRDefault="00E901D3" w:rsidP="00F119CB">
            <w:pPr>
              <w:rPr>
                <w:sz w:val="24"/>
                <w:szCs w:val="24"/>
              </w:rPr>
            </w:pPr>
          </w:p>
        </w:tc>
        <w:tc>
          <w:tcPr>
            <w:tcW w:w="850" w:type="dxa"/>
            <w:tcBorders>
              <w:top w:val="nil"/>
              <w:left w:val="nil"/>
              <w:bottom w:val="nil"/>
              <w:right w:val="nil"/>
            </w:tcBorders>
          </w:tcPr>
          <w:p w14:paraId="6102E2DE" w14:textId="77777777" w:rsidR="00E901D3" w:rsidRDefault="00E901D3" w:rsidP="00F119CB">
            <w:pPr>
              <w:rPr>
                <w:sz w:val="24"/>
                <w:szCs w:val="24"/>
              </w:rPr>
            </w:pPr>
          </w:p>
        </w:tc>
        <w:tc>
          <w:tcPr>
            <w:tcW w:w="1508" w:type="dxa"/>
            <w:tcBorders>
              <w:left w:val="nil"/>
              <w:right w:val="nil"/>
            </w:tcBorders>
          </w:tcPr>
          <w:p w14:paraId="46C63723" w14:textId="77777777" w:rsidR="00E901D3" w:rsidRDefault="00E901D3" w:rsidP="00E901D3">
            <w:pPr>
              <w:jc w:val="center"/>
              <w:rPr>
                <w:sz w:val="24"/>
                <w:szCs w:val="24"/>
              </w:rPr>
            </w:pPr>
          </w:p>
        </w:tc>
      </w:tr>
      <w:tr w:rsidR="00E901D3" w14:paraId="404D7A9F" w14:textId="77777777" w:rsidTr="00E901D3">
        <w:tc>
          <w:tcPr>
            <w:tcW w:w="6658" w:type="dxa"/>
            <w:tcBorders>
              <w:left w:val="nil"/>
              <w:right w:val="nil"/>
            </w:tcBorders>
          </w:tcPr>
          <w:p w14:paraId="7F1F5868" w14:textId="77777777" w:rsidR="00E901D3" w:rsidRDefault="00E901D3" w:rsidP="00F119CB">
            <w:pPr>
              <w:rPr>
                <w:sz w:val="24"/>
                <w:szCs w:val="24"/>
              </w:rPr>
            </w:pPr>
          </w:p>
        </w:tc>
        <w:tc>
          <w:tcPr>
            <w:tcW w:w="850" w:type="dxa"/>
            <w:tcBorders>
              <w:top w:val="nil"/>
              <w:left w:val="nil"/>
              <w:bottom w:val="nil"/>
              <w:right w:val="nil"/>
            </w:tcBorders>
          </w:tcPr>
          <w:p w14:paraId="708F99AB" w14:textId="77777777" w:rsidR="00E901D3" w:rsidRDefault="00E901D3" w:rsidP="00F119CB">
            <w:pPr>
              <w:rPr>
                <w:sz w:val="24"/>
                <w:szCs w:val="24"/>
              </w:rPr>
            </w:pPr>
          </w:p>
        </w:tc>
        <w:tc>
          <w:tcPr>
            <w:tcW w:w="1508" w:type="dxa"/>
            <w:tcBorders>
              <w:left w:val="nil"/>
              <w:right w:val="nil"/>
            </w:tcBorders>
          </w:tcPr>
          <w:p w14:paraId="50073A1E" w14:textId="77777777" w:rsidR="00E901D3" w:rsidRDefault="00E901D3" w:rsidP="00E901D3">
            <w:pPr>
              <w:jc w:val="center"/>
              <w:rPr>
                <w:sz w:val="24"/>
                <w:szCs w:val="24"/>
              </w:rPr>
            </w:pPr>
          </w:p>
        </w:tc>
      </w:tr>
      <w:tr w:rsidR="00E901D3" w14:paraId="57564CFA" w14:textId="77777777" w:rsidTr="00E901D3">
        <w:tc>
          <w:tcPr>
            <w:tcW w:w="6658" w:type="dxa"/>
            <w:tcBorders>
              <w:left w:val="nil"/>
              <w:right w:val="nil"/>
            </w:tcBorders>
          </w:tcPr>
          <w:p w14:paraId="30CFB819" w14:textId="77777777" w:rsidR="00E901D3" w:rsidRDefault="00E901D3" w:rsidP="00F119CB">
            <w:pPr>
              <w:rPr>
                <w:sz w:val="24"/>
                <w:szCs w:val="24"/>
              </w:rPr>
            </w:pPr>
          </w:p>
        </w:tc>
        <w:tc>
          <w:tcPr>
            <w:tcW w:w="850" w:type="dxa"/>
            <w:tcBorders>
              <w:top w:val="nil"/>
              <w:left w:val="nil"/>
              <w:bottom w:val="nil"/>
              <w:right w:val="nil"/>
            </w:tcBorders>
          </w:tcPr>
          <w:p w14:paraId="2BD66409" w14:textId="77777777" w:rsidR="00E901D3" w:rsidRDefault="00E901D3" w:rsidP="00F119CB">
            <w:pPr>
              <w:rPr>
                <w:sz w:val="24"/>
                <w:szCs w:val="24"/>
              </w:rPr>
            </w:pPr>
          </w:p>
        </w:tc>
        <w:tc>
          <w:tcPr>
            <w:tcW w:w="1508" w:type="dxa"/>
            <w:tcBorders>
              <w:left w:val="nil"/>
              <w:right w:val="nil"/>
            </w:tcBorders>
          </w:tcPr>
          <w:p w14:paraId="5AC875A6" w14:textId="77777777" w:rsidR="00E901D3" w:rsidRDefault="00E901D3" w:rsidP="00E901D3">
            <w:pPr>
              <w:jc w:val="center"/>
              <w:rPr>
                <w:sz w:val="24"/>
                <w:szCs w:val="24"/>
              </w:rPr>
            </w:pPr>
          </w:p>
        </w:tc>
      </w:tr>
      <w:tr w:rsidR="00E901D3" w14:paraId="011F47F0" w14:textId="77777777" w:rsidTr="00E901D3">
        <w:tc>
          <w:tcPr>
            <w:tcW w:w="6658" w:type="dxa"/>
            <w:tcBorders>
              <w:left w:val="nil"/>
              <w:bottom w:val="nil"/>
              <w:right w:val="nil"/>
            </w:tcBorders>
          </w:tcPr>
          <w:p w14:paraId="6135C638" w14:textId="77777777" w:rsidR="00E901D3" w:rsidRDefault="00E901D3" w:rsidP="00F119CB">
            <w:pPr>
              <w:rPr>
                <w:sz w:val="24"/>
                <w:szCs w:val="24"/>
              </w:rPr>
            </w:pPr>
          </w:p>
        </w:tc>
        <w:tc>
          <w:tcPr>
            <w:tcW w:w="850" w:type="dxa"/>
            <w:tcBorders>
              <w:top w:val="nil"/>
              <w:left w:val="nil"/>
              <w:bottom w:val="nil"/>
              <w:right w:val="nil"/>
            </w:tcBorders>
          </w:tcPr>
          <w:p w14:paraId="67024F06" w14:textId="77777777" w:rsidR="00E901D3" w:rsidRDefault="00E901D3" w:rsidP="00F119CB">
            <w:pPr>
              <w:rPr>
                <w:sz w:val="24"/>
                <w:szCs w:val="24"/>
              </w:rPr>
            </w:pPr>
          </w:p>
        </w:tc>
        <w:tc>
          <w:tcPr>
            <w:tcW w:w="1508" w:type="dxa"/>
            <w:tcBorders>
              <w:left w:val="nil"/>
              <w:bottom w:val="nil"/>
              <w:right w:val="nil"/>
            </w:tcBorders>
          </w:tcPr>
          <w:p w14:paraId="5E9E7C9C" w14:textId="77777777" w:rsidR="00E901D3" w:rsidRDefault="00E901D3" w:rsidP="00E901D3">
            <w:pPr>
              <w:jc w:val="center"/>
              <w:rPr>
                <w:sz w:val="24"/>
                <w:szCs w:val="24"/>
              </w:rPr>
            </w:pPr>
          </w:p>
        </w:tc>
      </w:tr>
      <w:tr w:rsidR="00E901D3" w14:paraId="2940E6A1" w14:textId="77777777" w:rsidTr="00E901D3">
        <w:tc>
          <w:tcPr>
            <w:tcW w:w="6658" w:type="dxa"/>
            <w:tcBorders>
              <w:top w:val="nil"/>
              <w:left w:val="nil"/>
              <w:bottom w:val="nil"/>
              <w:right w:val="nil"/>
            </w:tcBorders>
          </w:tcPr>
          <w:p w14:paraId="79C4CCCE" w14:textId="77777777" w:rsidR="00E901D3" w:rsidRDefault="00E901D3" w:rsidP="00F119CB">
            <w:pPr>
              <w:rPr>
                <w:sz w:val="24"/>
                <w:szCs w:val="24"/>
              </w:rPr>
            </w:pPr>
          </w:p>
        </w:tc>
        <w:tc>
          <w:tcPr>
            <w:tcW w:w="850" w:type="dxa"/>
            <w:tcBorders>
              <w:top w:val="nil"/>
              <w:left w:val="nil"/>
              <w:bottom w:val="nil"/>
              <w:right w:val="nil"/>
            </w:tcBorders>
          </w:tcPr>
          <w:p w14:paraId="0DF1E5B0" w14:textId="52379B2D" w:rsidR="00E901D3" w:rsidRDefault="00E901D3" w:rsidP="00F119CB">
            <w:pPr>
              <w:rPr>
                <w:sz w:val="24"/>
                <w:szCs w:val="24"/>
              </w:rPr>
            </w:pPr>
            <w:r>
              <w:rPr>
                <w:sz w:val="24"/>
                <w:szCs w:val="24"/>
              </w:rPr>
              <w:t>Total:</w:t>
            </w:r>
          </w:p>
        </w:tc>
        <w:tc>
          <w:tcPr>
            <w:tcW w:w="1508" w:type="dxa"/>
            <w:tcBorders>
              <w:top w:val="nil"/>
              <w:left w:val="nil"/>
              <w:right w:val="nil"/>
            </w:tcBorders>
          </w:tcPr>
          <w:p w14:paraId="14054551" w14:textId="77777777" w:rsidR="00E901D3" w:rsidRDefault="00E901D3" w:rsidP="00E901D3">
            <w:pPr>
              <w:jc w:val="center"/>
              <w:rPr>
                <w:sz w:val="24"/>
                <w:szCs w:val="24"/>
              </w:rPr>
            </w:pPr>
          </w:p>
        </w:tc>
      </w:tr>
    </w:tbl>
    <w:p w14:paraId="3A9D3982" w14:textId="7C08800D" w:rsidR="00F119CB" w:rsidRPr="00E901D3" w:rsidRDefault="00F119CB" w:rsidP="00F119CB">
      <w:pPr>
        <w:rPr>
          <w:sz w:val="20"/>
          <w:szCs w:val="20"/>
        </w:rPr>
      </w:pPr>
    </w:p>
    <w:p w14:paraId="6D256AD5" w14:textId="77777777" w:rsidR="00E901D3" w:rsidRPr="00E901D3" w:rsidRDefault="00E901D3" w:rsidP="00F119CB">
      <w:pPr>
        <w:rPr>
          <w:sz w:val="20"/>
          <w:szCs w:val="20"/>
        </w:rPr>
      </w:pPr>
    </w:p>
    <w:tbl>
      <w:tblPr>
        <w:tblStyle w:val="TableGrid"/>
        <w:tblW w:w="0" w:type="auto"/>
        <w:tblLook w:val="04A0" w:firstRow="1" w:lastRow="0" w:firstColumn="1" w:lastColumn="0" w:noHBand="0" w:noVBand="1"/>
      </w:tblPr>
      <w:tblGrid>
        <w:gridCol w:w="1211"/>
        <w:gridCol w:w="4738"/>
        <w:gridCol w:w="817"/>
        <w:gridCol w:w="2250"/>
      </w:tblGrid>
      <w:tr w:rsidR="00E901D3" w14:paraId="5E4AD0D6" w14:textId="77777777" w:rsidTr="00BA4474">
        <w:tc>
          <w:tcPr>
            <w:tcW w:w="1211" w:type="dxa"/>
            <w:tcBorders>
              <w:top w:val="nil"/>
              <w:left w:val="nil"/>
              <w:bottom w:val="nil"/>
              <w:right w:val="nil"/>
            </w:tcBorders>
          </w:tcPr>
          <w:p w14:paraId="08B5ED91" w14:textId="77777777" w:rsidR="00E901D3" w:rsidRDefault="00E901D3" w:rsidP="00BA4474">
            <w:pPr>
              <w:rPr>
                <w:sz w:val="24"/>
                <w:szCs w:val="24"/>
              </w:rPr>
            </w:pPr>
            <w:r>
              <w:rPr>
                <w:sz w:val="24"/>
                <w:szCs w:val="24"/>
              </w:rPr>
              <w:t>Name:</w:t>
            </w:r>
          </w:p>
        </w:tc>
        <w:tc>
          <w:tcPr>
            <w:tcW w:w="4738" w:type="dxa"/>
            <w:tcBorders>
              <w:top w:val="nil"/>
              <w:left w:val="nil"/>
              <w:bottom w:val="single" w:sz="4" w:space="0" w:color="auto"/>
              <w:right w:val="nil"/>
            </w:tcBorders>
          </w:tcPr>
          <w:p w14:paraId="466778EA" w14:textId="77777777" w:rsidR="00E901D3" w:rsidRDefault="00E901D3" w:rsidP="00BA4474">
            <w:pPr>
              <w:rPr>
                <w:sz w:val="24"/>
                <w:szCs w:val="24"/>
              </w:rPr>
            </w:pPr>
          </w:p>
        </w:tc>
        <w:tc>
          <w:tcPr>
            <w:tcW w:w="817" w:type="dxa"/>
            <w:tcBorders>
              <w:top w:val="nil"/>
              <w:left w:val="nil"/>
              <w:bottom w:val="nil"/>
              <w:right w:val="nil"/>
            </w:tcBorders>
          </w:tcPr>
          <w:p w14:paraId="0A968D6A" w14:textId="77777777" w:rsidR="00E901D3" w:rsidRDefault="00E901D3" w:rsidP="00BA4474">
            <w:pPr>
              <w:rPr>
                <w:sz w:val="24"/>
                <w:szCs w:val="24"/>
              </w:rPr>
            </w:pPr>
            <w:r>
              <w:rPr>
                <w:sz w:val="24"/>
                <w:szCs w:val="24"/>
              </w:rPr>
              <w:t>Date:</w:t>
            </w:r>
          </w:p>
        </w:tc>
        <w:tc>
          <w:tcPr>
            <w:tcW w:w="2250" w:type="dxa"/>
            <w:tcBorders>
              <w:top w:val="nil"/>
              <w:left w:val="nil"/>
              <w:bottom w:val="single" w:sz="4" w:space="0" w:color="auto"/>
              <w:right w:val="nil"/>
            </w:tcBorders>
          </w:tcPr>
          <w:p w14:paraId="4CBBDE45" w14:textId="77777777" w:rsidR="00E901D3" w:rsidRDefault="00E901D3" w:rsidP="00BA4474">
            <w:pPr>
              <w:rPr>
                <w:sz w:val="24"/>
                <w:szCs w:val="24"/>
              </w:rPr>
            </w:pPr>
          </w:p>
        </w:tc>
      </w:tr>
      <w:tr w:rsidR="00E901D3" w14:paraId="2FCC1E5E" w14:textId="77777777" w:rsidTr="00BA4474">
        <w:tc>
          <w:tcPr>
            <w:tcW w:w="1211" w:type="dxa"/>
            <w:tcBorders>
              <w:top w:val="nil"/>
              <w:left w:val="nil"/>
              <w:bottom w:val="nil"/>
              <w:right w:val="nil"/>
            </w:tcBorders>
          </w:tcPr>
          <w:p w14:paraId="773A7E6D" w14:textId="77777777" w:rsidR="00E901D3" w:rsidRDefault="00E901D3" w:rsidP="00BA4474">
            <w:pPr>
              <w:rPr>
                <w:sz w:val="24"/>
                <w:szCs w:val="24"/>
              </w:rPr>
            </w:pPr>
          </w:p>
        </w:tc>
        <w:tc>
          <w:tcPr>
            <w:tcW w:w="4738" w:type="dxa"/>
            <w:tcBorders>
              <w:left w:val="nil"/>
              <w:bottom w:val="nil"/>
              <w:right w:val="nil"/>
            </w:tcBorders>
          </w:tcPr>
          <w:p w14:paraId="1A110FE4" w14:textId="77777777" w:rsidR="00E901D3" w:rsidRDefault="00E901D3" w:rsidP="00BA4474">
            <w:pPr>
              <w:rPr>
                <w:sz w:val="24"/>
                <w:szCs w:val="24"/>
              </w:rPr>
            </w:pPr>
          </w:p>
        </w:tc>
        <w:tc>
          <w:tcPr>
            <w:tcW w:w="817" w:type="dxa"/>
            <w:tcBorders>
              <w:top w:val="nil"/>
              <w:left w:val="nil"/>
              <w:bottom w:val="nil"/>
              <w:right w:val="nil"/>
            </w:tcBorders>
          </w:tcPr>
          <w:p w14:paraId="1B9B4DB6" w14:textId="77777777" w:rsidR="00E901D3" w:rsidRDefault="00E901D3" w:rsidP="00BA4474">
            <w:pPr>
              <w:rPr>
                <w:sz w:val="24"/>
                <w:szCs w:val="24"/>
              </w:rPr>
            </w:pPr>
          </w:p>
        </w:tc>
        <w:tc>
          <w:tcPr>
            <w:tcW w:w="2250" w:type="dxa"/>
            <w:tcBorders>
              <w:left w:val="nil"/>
              <w:bottom w:val="nil"/>
              <w:right w:val="nil"/>
            </w:tcBorders>
          </w:tcPr>
          <w:p w14:paraId="3000F537" w14:textId="77777777" w:rsidR="00E901D3" w:rsidRDefault="00E901D3" w:rsidP="00BA4474">
            <w:pPr>
              <w:rPr>
                <w:sz w:val="24"/>
                <w:szCs w:val="24"/>
              </w:rPr>
            </w:pPr>
          </w:p>
        </w:tc>
      </w:tr>
      <w:tr w:rsidR="00E901D3" w14:paraId="1DD47E93" w14:textId="77777777" w:rsidTr="00BA4474">
        <w:tc>
          <w:tcPr>
            <w:tcW w:w="1211" w:type="dxa"/>
            <w:tcBorders>
              <w:top w:val="nil"/>
              <w:left w:val="nil"/>
              <w:bottom w:val="nil"/>
              <w:right w:val="nil"/>
            </w:tcBorders>
          </w:tcPr>
          <w:p w14:paraId="44B5B864" w14:textId="77777777" w:rsidR="00E901D3" w:rsidRDefault="00E901D3" w:rsidP="00BA4474">
            <w:pPr>
              <w:rPr>
                <w:sz w:val="24"/>
                <w:szCs w:val="24"/>
              </w:rPr>
            </w:pPr>
            <w:r>
              <w:rPr>
                <w:sz w:val="24"/>
                <w:szCs w:val="24"/>
              </w:rPr>
              <w:t>Signature:</w:t>
            </w:r>
          </w:p>
        </w:tc>
        <w:tc>
          <w:tcPr>
            <w:tcW w:w="4738" w:type="dxa"/>
            <w:tcBorders>
              <w:top w:val="nil"/>
              <w:left w:val="nil"/>
              <w:right w:val="nil"/>
            </w:tcBorders>
          </w:tcPr>
          <w:p w14:paraId="0A6FAFAB" w14:textId="77777777" w:rsidR="00E901D3" w:rsidRDefault="00E901D3" w:rsidP="00BA4474">
            <w:pPr>
              <w:rPr>
                <w:sz w:val="24"/>
                <w:szCs w:val="24"/>
              </w:rPr>
            </w:pPr>
          </w:p>
        </w:tc>
        <w:tc>
          <w:tcPr>
            <w:tcW w:w="817" w:type="dxa"/>
            <w:tcBorders>
              <w:top w:val="nil"/>
              <w:left w:val="nil"/>
              <w:right w:val="nil"/>
            </w:tcBorders>
          </w:tcPr>
          <w:p w14:paraId="79B2F6B4" w14:textId="77777777" w:rsidR="00E901D3" w:rsidRDefault="00E901D3" w:rsidP="00BA4474">
            <w:pPr>
              <w:rPr>
                <w:sz w:val="24"/>
                <w:szCs w:val="24"/>
              </w:rPr>
            </w:pPr>
          </w:p>
        </w:tc>
        <w:tc>
          <w:tcPr>
            <w:tcW w:w="2250" w:type="dxa"/>
            <w:tcBorders>
              <w:top w:val="nil"/>
              <w:left w:val="nil"/>
              <w:right w:val="nil"/>
            </w:tcBorders>
          </w:tcPr>
          <w:p w14:paraId="61AF5172" w14:textId="77777777" w:rsidR="00E901D3" w:rsidRDefault="00E901D3" w:rsidP="00BA4474">
            <w:pPr>
              <w:rPr>
                <w:sz w:val="24"/>
                <w:szCs w:val="24"/>
              </w:rPr>
            </w:pPr>
          </w:p>
        </w:tc>
      </w:tr>
    </w:tbl>
    <w:p w14:paraId="673DB1FD" w14:textId="77777777" w:rsidR="009D5CED" w:rsidRPr="00E901D3" w:rsidRDefault="009D5CED" w:rsidP="00ED6C2B">
      <w:pPr>
        <w:rPr>
          <w:sz w:val="20"/>
          <w:szCs w:val="20"/>
        </w:rPr>
      </w:pPr>
    </w:p>
    <w:p w14:paraId="7373E7A2" w14:textId="4F804DD0" w:rsidR="009D5CED" w:rsidRPr="00E901D3" w:rsidRDefault="009D5CED" w:rsidP="00ED6C2B">
      <w:pPr>
        <w:rPr>
          <w:sz w:val="20"/>
          <w:szCs w:val="20"/>
        </w:rPr>
      </w:pPr>
    </w:p>
    <w:p w14:paraId="0835F5B7" w14:textId="46339097" w:rsidR="00E901D3" w:rsidRDefault="00E901D3" w:rsidP="00ED6C2B">
      <w:pPr>
        <w:rPr>
          <w:sz w:val="24"/>
          <w:szCs w:val="24"/>
        </w:rPr>
      </w:pPr>
      <w:r>
        <w:rPr>
          <w:sz w:val="24"/>
          <w:szCs w:val="24"/>
        </w:rPr>
        <w:t>I confirm this payment is authorised in accordance with the limit of relocation expenses agreed</w:t>
      </w:r>
    </w:p>
    <w:p w14:paraId="433EDA0E" w14:textId="77777777" w:rsidR="00E901D3" w:rsidRPr="00E901D3" w:rsidRDefault="00E901D3" w:rsidP="00ED6C2B">
      <w:pPr>
        <w:rPr>
          <w:sz w:val="20"/>
          <w:szCs w:val="20"/>
        </w:rPr>
      </w:pPr>
    </w:p>
    <w:tbl>
      <w:tblPr>
        <w:tblStyle w:val="TableGrid"/>
        <w:tblW w:w="0" w:type="auto"/>
        <w:tblLook w:val="04A0" w:firstRow="1" w:lastRow="0" w:firstColumn="1" w:lastColumn="0" w:noHBand="0" w:noVBand="1"/>
      </w:tblPr>
      <w:tblGrid>
        <w:gridCol w:w="1211"/>
        <w:gridCol w:w="4738"/>
        <w:gridCol w:w="817"/>
        <w:gridCol w:w="2250"/>
      </w:tblGrid>
      <w:tr w:rsidR="00E901D3" w14:paraId="2381F281" w14:textId="77777777" w:rsidTr="00BA4474">
        <w:tc>
          <w:tcPr>
            <w:tcW w:w="1211" w:type="dxa"/>
            <w:tcBorders>
              <w:top w:val="nil"/>
              <w:left w:val="nil"/>
              <w:bottom w:val="nil"/>
              <w:right w:val="nil"/>
            </w:tcBorders>
          </w:tcPr>
          <w:p w14:paraId="744B1004" w14:textId="77777777" w:rsidR="00E901D3" w:rsidRDefault="00E901D3" w:rsidP="00BA4474">
            <w:pPr>
              <w:rPr>
                <w:sz w:val="24"/>
                <w:szCs w:val="24"/>
              </w:rPr>
            </w:pPr>
            <w:r>
              <w:rPr>
                <w:sz w:val="24"/>
                <w:szCs w:val="24"/>
              </w:rPr>
              <w:t>Name:</w:t>
            </w:r>
          </w:p>
        </w:tc>
        <w:tc>
          <w:tcPr>
            <w:tcW w:w="4738" w:type="dxa"/>
            <w:tcBorders>
              <w:top w:val="nil"/>
              <w:left w:val="nil"/>
              <w:bottom w:val="single" w:sz="4" w:space="0" w:color="auto"/>
              <w:right w:val="nil"/>
            </w:tcBorders>
          </w:tcPr>
          <w:p w14:paraId="7EB25319" w14:textId="77777777" w:rsidR="00E901D3" w:rsidRDefault="00E901D3" w:rsidP="00BA4474">
            <w:pPr>
              <w:rPr>
                <w:sz w:val="24"/>
                <w:szCs w:val="24"/>
              </w:rPr>
            </w:pPr>
          </w:p>
        </w:tc>
        <w:tc>
          <w:tcPr>
            <w:tcW w:w="817" w:type="dxa"/>
            <w:tcBorders>
              <w:top w:val="nil"/>
              <w:left w:val="nil"/>
              <w:bottom w:val="nil"/>
              <w:right w:val="nil"/>
            </w:tcBorders>
          </w:tcPr>
          <w:p w14:paraId="1A2AEAC8" w14:textId="77777777" w:rsidR="00E901D3" w:rsidRDefault="00E901D3" w:rsidP="00BA4474">
            <w:pPr>
              <w:rPr>
                <w:sz w:val="24"/>
                <w:szCs w:val="24"/>
              </w:rPr>
            </w:pPr>
            <w:r>
              <w:rPr>
                <w:sz w:val="24"/>
                <w:szCs w:val="24"/>
              </w:rPr>
              <w:t>Date:</w:t>
            </w:r>
          </w:p>
        </w:tc>
        <w:tc>
          <w:tcPr>
            <w:tcW w:w="2250" w:type="dxa"/>
            <w:tcBorders>
              <w:top w:val="nil"/>
              <w:left w:val="nil"/>
              <w:bottom w:val="single" w:sz="4" w:space="0" w:color="auto"/>
              <w:right w:val="nil"/>
            </w:tcBorders>
          </w:tcPr>
          <w:p w14:paraId="7B7DC881" w14:textId="77777777" w:rsidR="00E901D3" w:rsidRDefault="00E901D3" w:rsidP="00BA4474">
            <w:pPr>
              <w:rPr>
                <w:sz w:val="24"/>
                <w:szCs w:val="24"/>
              </w:rPr>
            </w:pPr>
          </w:p>
        </w:tc>
      </w:tr>
      <w:tr w:rsidR="00E901D3" w14:paraId="32088EAD" w14:textId="77777777" w:rsidTr="00E901D3">
        <w:tc>
          <w:tcPr>
            <w:tcW w:w="1211" w:type="dxa"/>
            <w:tcBorders>
              <w:top w:val="nil"/>
              <w:left w:val="nil"/>
              <w:bottom w:val="nil"/>
              <w:right w:val="nil"/>
            </w:tcBorders>
          </w:tcPr>
          <w:p w14:paraId="4B40F93B" w14:textId="77777777" w:rsidR="00E901D3" w:rsidRDefault="00E901D3" w:rsidP="00BA4474">
            <w:pPr>
              <w:rPr>
                <w:sz w:val="24"/>
                <w:szCs w:val="24"/>
              </w:rPr>
            </w:pPr>
          </w:p>
        </w:tc>
        <w:tc>
          <w:tcPr>
            <w:tcW w:w="4738" w:type="dxa"/>
            <w:tcBorders>
              <w:left w:val="nil"/>
              <w:bottom w:val="nil"/>
              <w:right w:val="nil"/>
            </w:tcBorders>
          </w:tcPr>
          <w:p w14:paraId="16A63962" w14:textId="77777777" w:rsidR="00E901D3" w:rsidRDefault="00E901D3" w:rsidP="00BA4474">
            <w:pPr>
              <w:rPr>
                <w:sz w:val="24"/>
                <w:szCs w:val="24"/>
              </w:rPr>
            </w:pPr>
          </w:p>
        </w:tc>
        <w:tc>
          <w:tcPr>
            <w:tcW w:w="817" w:type="dxa"/>
            <w:tcBorders>
              <w:top w:val="nil"/>
              <w:left w:val="nil"/>
              <w:bottom w:val="nil"/>
              <w:right w:val="nil"/>
            </w:tcBorders>
          </w:tcPr>
          <w:p w14:paraId="01F41C21" w14:textId="77777777" w:rsidR="00E901D3" w:rsidRDefault="00E901D3" w:rsidP="00BA4474">
            <w:pPr>
              <w:rPr>
                <w:sz w:val="24"/>
                <w:szCs w:val="24"/>
              </w:rPr>
            </w:pPr>
          </w:p>
        </w:tc>
        <w:tc>
          <w:tcPr>
            <w:tcW w:w="2250" w:type="dxa"/>
            <w:tcBorders>
              <w:left w:val="nil"/>
              <w:bottom w:val="nil"/>
              <w:right w:val="nil"/>
            </w:tcBorders>
          </w:tcPr>
          <w:p w14:paraId="0CE7C1F5" w14:textId="77777777" w:rsidR="00E901D3" w:rsidRDefault="00E901D3" w:rsidP="00BA4474">
            <w:pPr>
              <w:rPr>
                <w:sz w:val="24"/>
                <w:szCs w:val="24"/>
              </w:rPr>
            </w:pPr>
          </w:p>
        </w:tc>
      </w:tr>
      <w:tr w:rsidR="00E901D3" w14:paraId="4C291258" w14:textId="77777777" w:rsidTr="00E901D3">
        <w:tc>
          <w:tcPr>
            <w:tcW w:w="1211" w:type="dxa"/>
            <w:tcBorders>
              <w:top w:val="nil"/>
              <w:left w:val="nil"/>
              <w:bottom w:val="nil"/>
              <w:right w:val="nil"/>
            </w:tcBorders>
          </w:tcPr>
          <w:p w14:paraId="0D5655F0" w14:textId="77777777" w:rsidR="00E901D3" w:rsidRDefault="00E901D3" w:rsidP="00BA4474">
            <w:pPr>
              <w:rPr>
                <w:sz w:val="24"/>
                <w:szCs w:val="24"/>
              </w:rPr>
            </w:pPr>
            <w:r>
              <w:rPr>
                <w:sz w:val="24"/>
                <w:szCs w:val="24"/>
              </w:rPr>
              <w:t>Signature:</w:t>
            </w:r>
          </w:p>
        </w:tc>
        <w:tc>
          <w:tcPr>
            <w:tcW w:w="4738" w:type="dxa"/>
            <w:tcBorders>
              <w:top w:val="nil"/>
              <w:left w:val="nil"/>
              <w:right w:val="nil"/>
            </w:tcBorders>
          </w:tcPr>
          <w:p w14:paraId="442B8D46" w14:textId="77777777" w:rsidR="00E901D3" w:rsidRDefault="00E901D3" w:rsidP="00BA4474">
            <w:pPr>
              <w:rPr>
                <w:sz w:val="24"/>
                <w:szCs w:val="24"/>
              </w:rPr>
            </w:pPr>
          </w:p>
        </w:tc>
        <w:tc>
          <w:tcPr>
            <w:tcW w:w="817" w:type="dxa"/>
            <w:tcBorders>
              <w:top w:val="nil"/>
              <w:left w:val="nil"/>
              <w:bottom w:val="nil"/>
              <w:right w:val="nil"/>
            </w:tcBorders>
          </w:tcPr>
          <w:p w14:paraId="55D797A6" w14:textId="38022ADF" w:rsidR="00E901D3" w:rsidRDefault="00E901D3" w:rsidP="00BA4474">
            <w:pPr>
              <w:rPr>
                <w:sz w:val="24"/>
                <w:szCs w:val="24"/>
              </w:rPr>
            </w:pPr>
            <w:r>
              <w:rPr>
                <w:sz w:val="24"/>
                <w:szCs w:val="24"/>
              </w:rPr>
              <w:t>Title:</w:t>
            </w:r>
          </w:p>
        </w:tc>
        <w:tc>
          <w:tcPr>
            <w:tcW w:w="2250" w:type="dxa"/>
            <w:tcBorders>
              <w:top w:val="nil"/>
              <w:left w:val="nil"/>
              <w:right w:val="nil"/>
            </w:tcBorders>
          </w:tcPr>
          <w:p w14:paraId="4AE19BF6" w14:textId="77777777" w:rsidR="00E901D3" w:rsidRDefault="00E901D3" w:rsidP="00BA4474">
            <w:pPr>
              <w:rPr>
                <w:sz w:val="24"/>
                <w:szCs w:val="24"/>
              </w:rPr>
            </w:pPr>
          </w:p>
        </w:tc>
      </w:tr>
    </w:tbl>
    <w:p w14:paraId="534DFFB3" w14:textId="77777777" w:rsidR="00E0731D" w:rsidRDefault="00E0731D" w:rsidP="00E0731D">
      <w:pPr>
        <w:rPr>
          <w:sz w:val="24"/>
          <w:szCs w:val="24"/>
        </w:rPr>
      </w:pPr>
    </w:p>
    <w:p w14:paraId="75AF96CE" w14:textId="77777777" w:rsidR="00E0731D" w:rsidRDefault="00E0731D" w:rsidP="00E0731D"/>
    <w:sectPr w:rsidR="00E0731D" w:rsidSect="00913DF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13132" w14:textId="77777777" w:rsidR="00D77C65" w:rsidRDefault="00D77C65" w:rsidP="00D77C65">
      <w:pPr>
        <w:spacing w:after="0" w:line="240" w:lineRule="auto"/>
      </w:pPr>
      <w:r>
        <w:separator/>
      </w:r>
    </w:p>
  </w:endnote>
  <w:endnote w:type="continuationSeparator" w:id="0">
    <w:p w14:paraId="2A14898B" w14:textId="77777777" w:rsidR="00D77C65" w:rsidRDefault="00D77C65" w:rsidP="00D77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0554C" w14:textId="43A516DE" w:rsidR="00154B52" w:rsidRDefault="007067EF" w:rsidP="00154B52">
    <w:pPr>
      <w:pStyle w:val="Footer"/>
      <w:rPr>
        <w:color w:val="FF0000"/>
        <w:sz w:val="20"/>
        <w:szCs w:val="20"/>
      </w:rPr>
    </w:pPr>
    <w:r>
      <w:rPr>
        <w:color w:val="FF0000"/>
        <w:sz w:val="20"/>
        <w:szCs w:val="20"/>
      </w:rPr>
      <w:t>INTERNAL USE ONLY -</w:t>
    </w:r>
  </w:p>
  <w:p w14:paraId="00400361" w14:textId="70583AB0" w:rsidR="00D77C65" w:rsidRPr="00154B52" w:rsidRDefault="00154B52" w:rsidP="00913DFE">
    <w:pPr>
      <w:pStyle w:val="Footer"/>
      <w:jc w:val="right"/>
      <w:rPr>
        <w:sz w:val="20"/>
        <w:szCs w:val="20"/>
      </w:rPr>
    </w:pPr>
    <w:r w:rsidRPr="00154B52">
      <w:rPr>
        <w:color w:val="FF0000"/>
        <w:sz w:val="20"/>
        <w:szCs w:val="20"/>
      </w:rPr>
      <w:t>UNCONTROLLED WHEN PRINTED</w:t>
    </w:r>
    <w:r w:rsidRPr="00154B52">
      <w:rPr>
        <w:sz w:val="20"/>
        <w:szCs w:val="20"/>
      </w:rPr>
      <w:ptab w:relativeTo="margin" w:alignment="center" w:leader="none"/>
    </w:r>
    <w:r w:rsidRPr="00154B52">
      <w:rPr>
        <w:sz w:val="20"/>
        <w:szCs w:val="20"/>
      </w:rPr>
      <w:t xml:space="preserve">Page </w:t>
    </w:r>
    <w:r w:rsidRPr="00154B52">
      <w:rPr>
        <w:b/>
        <w:bCs/>
        <w:sz w:val="20"/>
        <w:szCs w:val="20"/>
      </w:rPr>
      <w:fldChar w:fldCharType="begin"/>
    </w:r>
    <w:r w:rsidRPr="00154B52">
      <w:rPr>
        <w:b/>
        <w:bCs/>
        <w:sz w:val="20"/>
        <w:szCs w:val="20"/>
      </w:rPr>
      <w:instrText xml:space="preserve"> PAGE  \* Arabic  \* MERGEFORMAT </w:instrText>
    </w:r>
    <w:r w:rsidRPr="00154B52">
      <w:rPr>
        <w:b/>
        <w:bCs/>
        <w:sz w:val="20"/>
        <w:szCs w:val="20"/>
      </w:rPr>
      <w:fldChar w:fldCharType="separate"/>
    </w:r>
    <w:r w:rsidRPr="00154B52">
      <w:rPr>
        <w:b/>
        <w:bCs/>
        <w:noProof/>
        <w:sz w:val="20"/>
        <w:szCs w:val="20"/>
      </w:rPr>
      <w:t>1</w:t>
    </w:r>
    <w:r w:rsidRPr="00154B52">
      <w:rPr>
        <w:b/>
        <w:bCs/>
        <w:sz w:val="20"/>
        <w:szCs w:val="20"/>
      </w:rPr>
      <w:fldChar w:fldCharType="end"/>
    </w:r>
    <w:r w:rsidRPr="00154B52">
      <w:rPr>
        <w:sz w:val="20"/>
        <w:szCs w:val="20"/>
      </w:rPr>
      <w:t xml:space="preserve"> of </w:t>
    </w:r>
    <w:r w:rsidRPr="00154B52">
      <w:rPr>
        <w:b/>
        <w:bCs/>
        <w:sz w:val="20"/>
        <w:szCs w:val="20"/>
      </w:rPr>
      <w:fldChar w:fldCharType="begin"/>
    </w:r>
    <w:r w:rsidRPr="00154B52">
      <w:rPr>
        <w:b/>
        <w:bCs/>
        <w:sz w:val="20"/>
        <w:szCs w:val="20"/>
      </w:rPr>
      <w:instrText xml:space="preserve"> NUMPAGES  \* Arabic  \* MERGEFORMAT </w:instrText>
    </w:r>
    <w:r w:rsidRPr="00154B52">
      <w:rPr>
        <w:b/>
        <w:bCs/>
        <w:sz w:val="20"/>
        <w:szCs w:val="20"/>
      </w:rPr>
      <w:fldChar w:fldCharType="separate"/>
    </w:r>
    <w:r w:rsidRPr="00154B52">
      <w:rPr>
        <w:b/>
        <w:bCs/>
        <w:noProof/>
        <w:sz w:val="20"/>
        <w:szCs w:val="20"/>
      </w:rPr>
      <w:t>2</w:t>
    </w:r>
    <w:r w:rsidRPr="00154B52">
      <w:rPr>
        <w:b/>
        <w:bCs/>
        <w:sz w:val="20"/>
        <w:szCs w:val="20"/>
      </w:rPr>
      <w:fldChar w:fldCharType="end"/>
    </w:r>
    <w:r w:rsidRPr="00154B52">
      <w:rPr>
        <w:sz w:val="20"/>
        <w:szCs w:val="20"/>
      </w:rPr>
      <w:ptab w:relativeTo="margin" w:alignment="right" w:leader="none"/>
    </w:r>
    <w:r w:rsidRPr="00154B52">
      <w:rPr>
        <w:sz w:val="20"/>
        <w:szCs w:val="20"/>
      </w:rPr>
      <w:t>THCIC/HR/003/01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63883" w14:textId="6B2F34A2" w:rsidR="00154B52" w:rsidRDefault="00154B52" w:rsidP="00154B52">
    <w:pPr>
      <w:pStyle w:val="Footer"/>
      <w:rPr>
        <w:color w:val="FF0000"/>
        <w:sz w:val="20"/>
        <w:szCs w:val="20"/>
      </w:rPr>
    </w:pPr>
    <w:r w:rsidRPr="00154B52">
      <w:rPr>
        <w:color w:val="FF0000"/>
        <w:sz w:val="20"/>
        <w:szCs w:val="20"/>
      </w:rPr>
      <w:t>*</w:t>
    </w:r>
    <w:r>
      <w:rPr>
        <w:color w:val="FF0000"/>
        <w:sz w:val="20"/>
        <w:szCs w:val="20"/>
      </w:rPr>
      <w:t xml:space="preserve"> CONFIDENTIAL *</w:t>
    </w:r>
  </w:p>
  <w:p w14:paraId="1902DAED" w14:textId="77777777" w:rsidR="00154B52" w:rsidRPr="00154B52" w:rsidRDefault="00154B52" w:rsidP="00913DFE">
    <w:pPr>
      <w:pStyle w:val="Footer"/>
      <w:jc w:val="right"/>
      <w:rPr>
        <w:sz w:val="20"/>
        <w:szCs w:val="20"/>
      </w:rPr>
    </w:pPr>
    <w:r w:rsidRPr="00154B52">
      <w:rPr>
        <w:color w:val="FF0000"/>
        <w:sz w:val="20"/>
        <w:szCs w:val="20"/>
      </w:rPr>
      <w:t>UNCONTROLLED WHEN PRINTED</w:t>
    </w:r>
    <w:r w:rsidRPr="00154B52">
      <w:rPr>
        <w:sz w:val="20"/>
        <w:szCs w:val="20"/>
      </w:rPr>
      <w:ptab w:relativeTo="margin" w:alignment="center" w:leader="none"/>
    </w:r>
    <w:r w:rsidRPr="00154B52">
      <w:rPr>
        <w:sz w:val="20"/>
        <w:szCs w:val="20"/>
      </w:rPr>
      <w:t xml:space="preserve">Page </w:t>
    </w:r>
    <w:r w:rsidRPr="00154B52">
      <w:rPr>
        <w:b/>
        <w:bCs/>
        <w:sz w:val="20"/>
        <w:szCs w:val="20"/>
      </w:rPr>
      <w:fldChar w:fldCharType="begin"/>
    </w:r>
    <w:r w:rsidRPr="00154B52">
      <w:rPr>
        <w:b/>
        <w:bCs/>
        <w:sz w:val="20"/>
        <w:szCs w:val="20"/>
      </w:rPr>
      <w:instrText xml:space="preserve"> PAGE  \* Arabic  \* MERGEFORMAT </w:instrText>
    </w:r>
    <w:r w:rsidRPr="00154B52">
      <w:rPr>
        <w:b/>
        <w:bCs/>
        <w:sz w:val="20"/>
        <w:szCs w:val="20"/>
      </w:rPr>
      <w:fldChar w:fldCharType="separate"/>
    </w:r>
    <w:r w:rsidRPr="00154B52">
      <w:rPr>
        <w:b/>
        <w:bCs/>
        <w:noProof/>
        <w:sz w:val="20"/>
        <w:szCs w:val="20"/>
      </w:rPr>
      <w:t>1</w:t>
    </w:r>
    <w:r w:rsidRPr="00154B52">
      <w:rPr>
        <w:b/>
        <w:bCs/>
        <w:sz w:val="20"/>
        <w:szCs w:val="20"/>
      </w:rPr>
      <w:fldChar w:fldCharType="end"/>
    </w:r>
    <w:r w:rsidRPr="00154B52">
      <w:rPr>
        <w:sz w:val="20"/>
        <w:szCs w:val="20"/>
      </w:rPr>
      <w:t xml:space="preserve"> of </w:t>
    </w:r>
    <w:r w:rsidRPr="00154B52">
      <w:rPr>
        <w:b/>
        <w:bCs/>
        <w:sz w:val="20"/>
        <w:szCs w:val="20"/>
      </w:rPr>
      <w:fldChar w:fldCharType="begin"/>
    </w:r>
    <w:r w:rsidRPr="00154B52">
      <w:rPr>
        <w:b/>
        <w:bCs/>
        <w:sz w:val="20"/>
        <w:szCs w:val="20"/>
      </w:rPr>
      <w:instrText xml:space="preserve"> NUMPAGES  \* Arabic  \* MERGEFORMAT </w:instrText>
    </w:r>
    <w:r w:rsidRPr="00154B52">
      <w:rPr>
        <w:b/>
        <w:bCs/>
        <w:sz w:val="20"/>
        <w:szCs w:val="20"/>
      </w:rPr>
      <w:fldChar w:fldCharType="separate"/>
    </w:r>
    <w:r w:rsidRPr="00154B52">
      <w:rPr>
        <w:b/>
        <w:bCs/>
        <w:noProof/>
        <w:sz w:val="20"/>
        <w:szCs w:val="20"/>
      </w:rPr>
      <w:t>2</w:t>
    </w:r>
    <w:r w:rsidRPr="00154B52">
      <w:rPr>
        <w:b/>
        <w:bCs/>
        <w:sz w:val="20"/>
        <w:szCs w:val="20"/>
      </w:rPr>
      <w:fldChar w:fldCharType="end"/>
    </w:r>
    <w:r w:rsidRPr="00154B52">
      <w:rPr>
        <w:sz w:val="20"/>
        <w:szCs w:val="20"/>
      </w:rPr>
      <w:ptab w:relativeTo="margin" w:alignment="right" w:leader="none"/>
    </w:r>
    <w:r w:rsidRPr="00154B52">
      <w:rPr>
        <w:sz w:val="20"/>
        <w:szCs w:val="20"/>
      </w:rPr>
      <w:t>THCIC/HR/003/01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0117E" w14:textId="77777777" w:rsidR="00D77C65" w:rsidRDefault="00D77C65" w:rsidP="00D77C65">
      <w:pPr>
        <w:spacing w:after="0" w:line="240" w:lineRule="auto"/>
      </w:pPr>
      <w:r>
        <w:separator/>
      </w:r>
    </w:p>
  </w:footnote>
  <w:footnote w:type="continuationSeparator" w:id="0">
    <w:p w14:paraId="4B832DB5" w14:textId="77777777" w:rsidR="00D77C65" w:rsidRDefault="00D77C65" w:rsidP="00D77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689A9" w14:textId="66FDB14D" w:rsidR="00D77C65" w:rsidRDefault="00D77C65">
    <w:pPr>
      <w:pStyle w:val="Header"/>
    </w:pPr>
    <w:r>
      <w:rPr>
        <w:noProof/>
      </w:rPr>
      <w:drawing>
        <wp:anchor distT="0" distB="0" distL="114300" distR="114300" simplePos="0" relativeHeight="251658240" behindDoc="0" locked="0" layoutInCell="1" allowOverlap="1" wp14:anchorId="40A72FD3" wp14:editId="3AFA46FA">
          <wp:simplePos x="0" y="0"/>
          <wp:positionH relativeFrom="margin">
            <wp:align>right</wp:align>
          </wp:positionH>
          <wp:positionV relativeFrom="paragraph">
            <wp:posOffset>-447675</wp:posOffset>
          </wp:positionV>
          <wp:extent cx="1490345" cy="9461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345" cy="946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C5A46"/>
    <w:multiLevelType w:val="hybridMultilevel"/>
    <w:tmpl w:val="08CA9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BE2C23"/>
    <w:multiLevelType w:val="hybridMultilevel"/>
    <w:tmpl w:val="95A42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A90884"/>
    <w:multiLevelType w:val="hybridMultilevel"/>
    <w:tmpl w:val="9BD6C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4702F4"/>
    <w:multiLevelType w:val="hybridMultilevel"/>
    <w:tmpl w:val="EB2A50FA"/>
    <w:lvl w:ilvl="0" w:tplc="C57A7B2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AF2AF6"/>
    <w:multiLevelType w:val="hybridMultilevel"/>
    <w:tmpl w:val="3A2C3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A15D16"/>
    <w:multiLevelType w:val="hybridMultilevel"/>
    <w:tmpl w:val="3CB0B050"/>
    <w:lvl w:ilvl="0" w:tplc="62BC30C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C2B"/>
    <w:rsid w:val="00051E32"/>
    <w:rsid w:val="0009499A"/>
    <w:rsid w:val="000C7471"/>
    <w:rsid w:val="0011014F"/>
    <w:rsid w:val="00110F4F"/>
    <w:rsid w:val="00154B52"/>
    <w:rsid w:val="00165637"/>
    <w:rsid w:val="00165F58"/>
    <w:rsid w:val="001D03CA"/>
    <w:rsid w:val="001F3AFF"/>
    <w:rsid w:val="001F5ABE"/>
    <w:rsid w:val="00210474"/>
    <w:rsid w:val="002268E0"/>
    <w:rsid w:val="002713CC"/>
    <w:rsid w:val="002A1DF9"/>
    <w:rsid w:val="002B13FE"/>
    <w:rsid w:val="00327721"/>
    <w:rsid w:val="003953B4"/>
    <w:rsid w:val="00410EAE"/>
    <w:rsid w:val="004126B5"/>
    <w:rsid w:val="0044189F"/>
    <w:rsid w:val="004E4F2A"/>
    <w:rsid w:val="005104EA"/>
    <w:rsid w:val="00545AAA"/>
    <w:rsid w:val="00557607"/>
    <w:rsid w:val="0060635B"/>
    <w:rsid w:val="00655752"/>
    <w:rsid w:val="006E0C3F"/>
    <w:rsid w:val="007067EF"/>
    <w:rsid w:val="00750554"/>
    <w:rsid w:val="00785AB1"/>
    <w:rsid w:val="007F483A"/>
    <w:rsid w:val="007F5514"/>
    <w:rsid w:val="00851F97"/>
    <w:rsid w:val="008A0781"/>
    <w:rsid w:val="008C6F5D"/>
    <w:rsid w:val="008D6AD4"/>
    <w:rsid w:val="008D70E9"/>
    <w:rsid w:val="008E5FAD"/>
    <w:rsid w:val="008E7ED7"/>
    <w:rsid w:val="00913DFE"/>
    <w:rsid w:val="00941FF2"/>
    <w:rsid w:val="00954625"/>
    <w:rsid w:val="009550E4"/>
    <w:rsid w:val="00963DF9"/>
    <w:rsid w:val="009873B6"/>
    <w:rsid w:val="009A147C"/>
    <w:rsid w:val="009B7137"/>
    <w:rsid w:val="009C06BE"/>
    <w:rsid w:val="009D5CED"/>
    <w:rsid w:val="00A12E6C"/>
    <w:rsid w:val="00A134A2"/>
    <w:rsid w:val="00A9314D"/>
    <w:rsid w:val="00AD5E7B"/>
    <w:rsid w:val="00AE5898"/>
    <w:rsid w:val="00B03CF5"/>
    <w:rsid w:val="00B40840"/>
    <w:rsid w:val="00BC4180"/>
    <w:rsid w:val="00BE414A"/>
    <w:rsid w:val="00C177EF"/>
    <w:rsid w:val="00C26473"/>
    <w:rsid w:val="00CD388E"/>
    <w:rsid w:val="00D15067"/>
    <w:rsid w:val="00D53644"/>
    <w:rsid w:val="00D750D9"/>
    <w:rsid w:val="00D77C65"/>
    <w:rsid w:val="00D93E98"/>
    <w:rsid w:val="00DE1BB9"/>
    <w:rsid w:val="00E0731D"/>
    <w:rsid w:val="00E2672D"/>
    <w:rsid w:val="00E32414"/>
    <w:rsid w:val="00E35C1F"/>
    <w:rsid w:val="00E901D3"/>
    <w:rsid w:val="00EB6641"/>
    <w:rsid w:val="00ED6C2B"/>
    <w:rsid w:val="00EF3390"/>
    <w:rsid w:val="00F119CB"/>
    <w:rsid w:val="00F62D36"/>
    <w:rsid w:val="00F729DB"/>
    <w:rsid w:val="00F73BB5"/>
    <w:rsid w:val="00FC2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8980DD"/>
  <w15:chartTrackingRefBased/>
  <w15:docId w15:val="{F6CC640D-0573-4A9D-90D9-CFB4BE9E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C2B"/>
    <w:pPr>
      <w:ind w:left="720"/>
      <w:contextualSpacing/>
    </w:pPr>
  </w:style>
  <w:style w:type="table" w:styleId="TableGrid">
    <w:name w:val="Table Grid"/>
    <w:basedOn w:val="TableNormal"/>
    <w:uiPriority w:val="39"/>
    <w:rsid w:val="00ED6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70E9"/>
    <w:rPr>
      <w:color w:val="0563C1" w:themeColor="hyperlink"/>
      <w:u w:val="single"/>
    </w:rPr>
  </w:style>
  <w:style w:type="character" w:styleId="UnresolvedMention">
    <w:name w:val="Unresolved Mention"/>
    <w:basedOn w:val="DefaultParagraphFont"/>
    <w:uiPriority w:val="99"/>
    <w:semiHidden/>
    <w:unhideWhenUsed/>
    <w:rsid w:val="008D70E9"/>
    <w:rPr>
      <w:color w:val="605E5C"/>
      <w:shd w:val="clear" w:color="auto" w:fill="E1DFDD"/>
    </w:rPr>
  </w:style>
  <w:style w:type="character" w:styleId="FollowedHyperlink">
    <w:name w:val="FollowedHyperlink"/>
    <w:basedOn w:val="DefaultParagraphFont"/>
    <w:uiPriority w:val="99"/>
    <w:semiHidden/>
    <w:unhideWhenUsed/>
    <w:rsid w:val="008D70E9"/>
    <w:rPr>
      <w:color w:val="954F72" w:themeColor="followedHyperlink"/>
      <w:u w:val="single"/>
    </w:rPr>
  </w:style>
  <w:style w:type="paragraph" w:styleId="Header">
    <w:name w:val="header"/>
    <w:basedOn w:val="Normal"/>
    <w:link w:val="HeaderChar"/>
    <w:uiPriority w:val="99"/>
    <w:unhideWhenUsed/>
    <w:rsid w:val="00D77C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C65"/>
  </w:style>
  <w:style w:type="paragraph" w:styleId="Footer">
    <w:name w:val="footer"/>
    <w:basedOn w:val="Normal"/>
    <w:link w:val="FooterChar"/>
    <w:uiPriority w:val="99"/>
    <w:unhideWhenUsed/>
    <w:rsid w:val="00D77C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C65"/>
  </w:style>
  <w:style w:type="paragraph" w:customStyle="1" w:styleId="H1Heading1">
    <w:name w:val="H1_Heading1"/>
    <w:basedOn w:val="Normal"/>
    <w:rsid w:val="00913DFE"/>
    <w:pPr>
      <w:spacing w:after="453" w:line="240" w:lineRule="auto"/>
    </w:pPr>
    <w:rPr>
      <w:rFonts w:ascii="Arial" w:eastAsia="Times New Roman" w:hAnsi="Arial" w:cs="Times New Roman"/>
      <w:color w:val="000000"/>
      <w:sz w:val="3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aa.com/route-planner/rout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expenses-and-benefits-relocatio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publications/rates-and-allowances-travel-mileage-and-fuel-allowances/travel-mileage-and-fuel-rates-and-allowanc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1280</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RUPRECHT, Paul (THANET HEALTH COMMUNITY INTEREST COMPANY - Y05751)</dc:creator>
  <cp:keywords/>
  <dc:description/>
  <cp:lastModifiedBy>RUPRECHT, Paul (THANET HEALTH COMMUNITY INTEREST COMPANY - Y05751)</cp:lastModifiedBy>
  <cp:revision>6</cp:revision>
  <cp:lastPrinted>2021-07-06T10:35:00Z</cp:lastPrinted>
  <dcterms:created xsi:type="dcterms:W3CDTF">2021-08-13T10:07:00Z</dcterms:created>
  <dcterms:modified xsi:type="dcterms:W3CDTF">2021-10-20T09:07:00Z</dcterms:modified>
</cp:coreProperties>
</file>